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67A" w:rsidRDefault="00FC429D" w:rsidP="0009767A">
      <w:pPr>
        <w:jc w:val="both"/>
      </w:pPr>
      <w:r>
        <w:rPr>
          <w:noProof/>
        </w:rPr>
        <w:drawing>
          <wp:anchor distT="0" distB="0" distL="114300" distR="114300" simplePos="0" relativeHeight="251658240" behindDoc="0" locked="0" layoutInCell="1" allowOverlap="1">
            <wp:simplePos x="0" y="0"/>
            <wp:positionH relativeFrom="column">
              <wp:posOffset>2142490</wp:posOffset>
            </wp:positionH>
            <wp:positionV relativeFrom="paragraph">
              <wp:posOffset>-260350</wp:posOffset>
            </wp:positionV>
            <wp:extent cx="685800" cy="800100"/>
            <wp:effectExtent l="0" t="0" r="0" b="0"/>
            <wp:wrapSquare wrapText="lef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8D6" w:rsidRDefault="008B68D6" w:rsidP="00FC429D">
      <w:pPr>
        <w:pStyle w:val="NormalWeb"/>
        <w:spacing w:before="240" w:beforeAutospacing="0" w:after="240" w:afterAutospacing="0"/>
        <w:ind w:right="44" w:firstLine="2160"/>
        <w:jc w:val="both"/>
        <w:rPr>
          <w:rFonts w:asciiTheme="minorHAnsi" w:eastAsiaTheme="minorEastAsia" w:hAnsiTheme="minorHAnsi" w:cstheme="minorBidi"/>
          <w:sz w:val="28"/>
          <w:szCs w:val="28"/>
        </w:rPr>
      </w:pPr>
    </w:p>
    <w:p w:rsidR="00FC429D" w:rsidRPr="00FC429D" w:rsidRDefault="00FC429D" w:rsidP="00FC429D">
      <w:pPr>
        <w:pStyle w:val="NormalWeb"/>
        <w:spacing w:before="240" w:beforeAutospacing="0" w:after="240" w:afterAutospacing="0"/>
        <w:ind w:right="44" w:firstLine="2160"/>
        <w:jc w:val="both"/>
        <w:rPr>
          <w:rFonts w:asciiTheme="minorHAnsi" w:eastAsiaTheme="minorEastAsia" w:hAnsiTheme="minorHAnsi" w:cstheme="minorBidi"/>
          <w:sz w:val="28"/>
          <w:szCs w:val="28"/>
        </w:rPr>
      </w:pPr>
      <w:r w:rsidRPr="00FC429D">
        <w:rPr>
          <w:rFonts w:asciiTheme="minorHAnsi" w:eastAsiaTheme="minorEastAsia" w:hAnsiTheme="minorHAnsi" w:cstheme="minorBidi"/>
          <w:sz w:val="28"/>
          <w:szCs w:val="28"/>
        </w:rPr>
        <w:t>MINISTÉRIO PÚBLICO DO ESTADO DO PIAUÍ</w:t>
      </w:r>
    </w:p>
    <w:p w:rsidR="00FC429D" w:rsidRPr="00FC429D" w:rsidRDefault="00FC429D" w:rsidP="00FC429D">
      <w:pPr>
        <w:pStyle w:val="NormalWeb"/>
        <w:spacing w:before="240" w:beforeAutospacing="0" w:after="240" w:afterAutospacing="0"/>
        <w:ind w:right="44" w:firstLine="2160"/>
        <w:jc w:val="both"/>
        <w:rPr>
          <w:rFonts w:asciiTheme="minorHAnsi" w:eastAsiaTheme="minorEastAsia" w:hAnsiTheme="minorHAnsi" w:cstheme="minorBidi"/>
          <w:sz w:val="28"/>
          <w:szCs w:val="28"/>
        </w:rPr>
      </w:pPr>
      <w:r w:rsidRPr="00FC429D">
        <w:rPr>
          <w:rFonts w:asciiTheme="minorHAnsi" w:eastAsiaTheme="minorEastAsia" w:hAnsiTheme="minorHAnsi" w:cstheme="minorBidi"/>
          <w:sz w:val="28"/>
          <w:szCs w:val="28"/>
        </w:rPr>
        <w:t>Promotoria de Justiça de_____________________</w:t>
      </w:r>
    </w:p>
    <w:p w:rsidR="00FC429D" w:rsidRDefault="00FC429D" w:rsidP="00F2777E">
      <w:pPr>
        <w:jc w:val="both"/>
        <w:rPr>
          <w:sz w:val="28"/>
          <w:szCs w:val="28"/>
        </w:rPr>
      </w:pPr>
    </w:p>
    <w:p w:rsidR="00B93603" w:rsidRPr="00B93603" w:rsidRDefault="00B93603" w:rsidP="00F2777E">
      <w:pPr>
        <w:jc w:val="both"/>
        <w:rPr>
          <w:sz w:val="28"/>
          <w:szCs w:val="28"/>
        </w:rPr>
      </w:pPr>
      <w:r w:rsidRPr="00B93603">
        <w:rPr>
          <w:sz w:val="28"/>
          <w:szCs w:val="28"/>
        </w:rPr>
        <w:t>OF.</w:t>
      </w:r>
      <w:r w:rsidR="000D4623">
        <w:rPr>
          <w:sz w:val="28"/>
          <w:szCs w:val="28"/>
        </w:rPr>
        <w:t>PJ</w:t>
      </w:r>
      <w:r w:rsidRPr="00B93603">
        <w:rPr>
          <w:sz w:val="28"/>
          <w:szCs w:val="28"/>
        </w:rPr>
        <w:t xml:space="preserve"> nº </w:t>
      </w:r>
      <w:r w:rsidR="000D4623">
        <w:rPr>
          <w:sz w:val="28"/>
          <w:szCs w:val="28"/>
        </w:rPr>
        <w:t>___</w:t>
      </w:r>
      <w:r w:rsidRPr="00B93603">
        <w:rPr>
          <w:sz w:val="28"/>
          <w:szCs w:val="28"/>
        </w:rPr>
        <w:t>/</w:t>
      </w:r>
      <w:r w:rsidR="000D4623">
        <w:rPr>
          <w:sz w:val="28"/>
          <w:szCs w:val="28"/>
        </w:rPr>
        <w:t>20</w:t>
      </w:r>
      <w:r w:rsidR="00243172">
        <w:rPr>
          <w:sz w:val="28"/>
          <w:szCs w:val="28"/>
        </w:rPr>
        <w:t>13</w:t>
      </w:r>
      <w:r w:rsidRPr="00B93603">
        <w:rPr>
          <w:sz w:val="28"/>
          <w:szCs w:val="28"/>
        </w:rPr>
        <w:t xml:space="preserve">      </w:t>
      </w:r>
      <w:r w:rsidR="000D4623">
        <w:rPr>
          <w:sz w:val="28"/>
          <w:szCs w:val="28"/>
        </w:rPr>
        <w:t xml:space="preserve">                         ____________</w:t>
      </w:r>
      <w:r w:rsidR="00047C9D">
        <w:rPr>
          <w:sz w:val="28"/>
          <w:szCs w:val="28"/>
        </w:rPr>
        <w:t xml:space="preserve">, </w:t>
      </w:r>
      <w:r w:rsidR="000D4623">
        <w:rPr>
          <w:sz w:val="28"/>
          <w:szCs w:val="28"/>
        </w:rPr>
        <w:t xml:space="preserve">___ </w:t>
      </w:r>
      <w:r w:rsidRPr="00B93603">
        <w:rPr>
          <w:sz w:val="28"/>
          <w:szCs w:val="28"/>
        </w:rPr>
        <w:t xml:space="preserve">de março de </w:t>
      </w:r>
      <w:proofErr w:type="gramStart"/>
      <w:r w:rsidRPr="00B93603">
        <w:rPr>
          <w:sz w:val="28"/>
          <w:szCs w:val="28"/>
        </w:rPr>
        <w:t>201</w:t>
      </w:r>
      <w:r w:rsidR="00243172">
        <w:rPr>
          <w:sz w:val="28"/>
          <w:szCs w:val="28"/>
        </w:rPr>
        <w:t>3</w:t>
      </w:r>
      <w:proofErr w:type="gramEnd"/>
    </w:p>
    <w:p w:rsidR="00B93603" w:rsidRPr="00B93603" w:rsidRDefault="00B93603" w:rsidP="00F2777E">
      <w:pPr>
        <w:jc w:val="both"/>
        <w:rPr>
          <w:sz w:val="28"/>
          <w:szCs w:val="28"/>
        </w:rPr>
      </w:pPr>
    </w:p>
    <w:p w:rsidR="00D96885" w:rsidRDefault="00B93603" w:rsidP="00F2777E">
      <w:pPr>
        <w:spacing w:after="0" w:line="240" w:lineRule="auto"/>
        <w:jc w:val="both"/>
        <w:rPr>
          <w:sz w:val="28"/>
          <w:szCs w:val="28"/>
        </w:rPr>
      </w:pPr>
      <w:r w:rsidRPr="00B93603">
        <w:rPr>
          <w:sz w:val="28"/>
          <w:szCs w:val="28"/>
        </w:rPr>
        <w:t xml:space="preserve">ASSUNTO: </w:t>
      </w:r>
      <w:r w:rsidR="00192648">
        <w:rPr>
          <w:sz w:val="28"/>
          <w:szCs w:val="28"/>
        </w:rPr>
        <w:t>AÇÕES DE PREVENÇÃO E COMBATE A DENGUE</w:t>
      </w:r>
    </w:p>
    <w:p w:rsidR="00D96885" w:rsidRDefault="00D96885" w:rsidP="00F2777E">
      <w:pPr>
        <w:spacing w:after="0" w:line="240" w:lineRule="auto"/>
        <w:jc w:val="both"/>
        <w:rPr>
          <w:sz w:val="28"/>
          <w:szCs w:val="28"/>
        </w:rPr>
      </w:pPr>
      <w:bookmarkStart w:id="0" w:name="_GoBack"/>
      <w:bookmarkEnd w:id="0"/>
    </w:p>
    <w:p w:rsidR="00B93603" w:rsidRPr="00B93603" w:rsidRDefault="00D96885" w:rsidP="00F2777E">
      <w:pPr>
        <w:spacing w:after="0" w:line="240" w:lineRule="auto"/>
        <w:jc w:val="both"/>
        <w:rPr>
          <w:sz w:val="28"/>
          <w:szCs w:val="28"/>
        </w:rPr>
      </w:pPr>
      <w:proofErr w:type="gramStart"/>
      <w:r>
        <w:rPr>
          <w:sz w:val="28"/>
          <w:szCs w:val="28"/>
        </w:rPr>
        <w:t>EXMO(</w:t>
      </w:r>
      <w:proofErr w:type="gramEnd"/>
      <w:r>
        <w:rPr>
          <w:sz w:val="28"/>
          <w:szCs w:val="28"/>
        </w:rPr>
        <w:t xml:space="preserve">A). </w:t>
      </w:r>
      <w:proofErr w:type="gramStart"/>
      <w:r>
        <w:rPr>
          <w:sz w:val="28"/>
          <w:szCs w:val="28"/>
        </w:rPr>
        <w:t>SR(</w:t>
      </w:r>
      <w:proofErr w:type="gramEnd"/>
      <w:r>
        <w:rPr>
          <w:sz w:val="28"/>
          <w:szCs w:val="28"/>
        </w:rPr>
        <w:t>A)</w:t>
      </w:r>
      <w:r w:rsidR="00192648">
        <w:rPr>
          <w:sz w:val="28"/>
          <w:szCs w:val="28"/>
        </w:rPr>
        <w:t xml:space="preserve"> </w:t>
      </w:r>
    </w:p>
    <w:p w:rsidR="00B93603" w:rsidRPr="00B93603" w:rsidRDefault="000D4623" w:rsidP="00F2777E">
      <w:pPr>
        <w:spacing w:after="0" w:line="240" w:lineRule="auto"/>
        <w:jc w:val="both"/>
        <w:rPr>
          <w:b/>
          <w:sz w:val="28"/>
          <w:szCs w:val="28"/>
        </w:rPr>
      </w:pPr>
      <w:r>
        <w:rPr>
          <w:b/>
          <w:sz w:val="28"/>
          <w:szCs w:val="28"/>
        </w:rPr>
        <w:t>_____________________________________</w:t>
      </w:r>
      <w:r w:rsidR="006910AA">
        <w:rPr>
          <w:b/>
          <w:sz w:val="28"/>
          <w:szCs w:val="28"/>
        </w:rPr>
        <w:t>___________</w:t>
      </w:r>
    </w:p>
    <w:p w:rsidR="002F44F7" w:rsidRPr="00B93603" w:rsidRDefault="006910AA" w:rsidP="00F2777E">
      <w:pPr>
        <w:spacing w:after="0" w:line="240" w:lineRule="auto"/>
        <w:jc w:val="both"/>
        <w:rPr>
          <w:sz w:val="28"/>
          <w:szCs w:val="28"/>
        </w:rPr>
      </w:pPr>
      <w:r>
        <w:rPr>
          <w:sz w:val="28"/>
          <w:szCs w:val="28"/>
        </w:rPr>
        <w:t xml:space="preserve">PREFEITO MUNICIPAL/ </w:t>
      </w:r>
      <w:proofErr w:type="gramStart"/>
      <w:r w:rsidR="000D4623">
        <w:rPr>
          <w:sz w:val="28"/>
          <w:szCs w:val="28"/>
        </w:rPr>
        <w:t>SECRETÁRIO</w:t>
      </w:r>
      <w:r w:rsidR="0009767A">
        <w:rPr>
          <w:sz w:val="28"/>
          <w:szCs w:val="28"/>
        </w:rPr>
        <w:t>(</w:t>
      </w:r>
      <w:proofErr w:type="gramEnd"/>
      <w:r w:rsidR="0009767A">
        <w:rPr>
          <w:sz w:val="28"/>
          <w:szCs w:val="28"/>
        </w:rPr>
        <w:t>A)</w:t>
      </w:r>
      <w:r w:rsidR="000D4623">
        <w:rPr>
          <w:sz w:val="28"/>
          <w:szCs w:val="28"/>
        </w:rPr>
        <w:t xml:space="preserve"> MUNICIPAL DE SAÚDE</w:t>
      </w:r>
    </w:p>
    <w:p w:rsidR="00B93603" w:rsidRPr="00B93603" w:rsidRDefault="00B93603" w:rsidP="00F2777E">
      <w:pPr>
        <w:spacing w:after="0" w:line="240" w:lineRule="auto"/>
        <w:jc w:val="both"/>
        <w:rPr>
          <w:sz w:val="28"/>
          <w:szCs w:val="28"/>
        </w:rPr>
      </w:pPr>
    </w:p>
    <w:p w:rsidR="00025F78" w:rsidRDefault="00047C9D" w:rsidP="00F2777E">
      <w:pPr>
        <w:jc w:val="both"/>
        <w:rPr>
          <w:sz w:val="28"/>
          <w:szCs w:val="28"/>
        </w:rPr>
      </w:pPr>
      <w:proofErr w:type="gramStart"/>
      <w:r>
        <w:rPr>
          <w:sz w:val="28"/>
          <w:szCs w:val="28"/>
        </w:rPr>
        <w:t>S</w:t>
      </w:r>
      <w:r w:rsidR="000D4623">
        <w:rPr>
          <w:sz w:val="28"/>
          <w:szCs w:val="28"/>
        </w:rPr>
        <w:t>enhor</w:t>
      </w:r>
      <w:r w:rsidR="0009767A">
        <w:rPr>
          <w:sz w:val="28"/>
          <w:szCs w:val="28"/>
        </w:rPr>
        <w:t>(</w:t>
      </w:r>
      <w:proofErr w:type="gramEnd"/>
      <w:r w:rsidR="0009767A">
        <w:rPr>
          <w:sz w:val="28"/>
          <w:szCs w:val="28"/>
        </w:rPr>
        <w:t>a)</w:t>
      </w:r>
      <w:r w:rsidR="000D4623">
        <w:rPr>
          <w:sz w:val="28"/>
          <w:szCs w:val="28"/>
        </w:rPr>
        <w:t xml:space="preserve"> </w:t>
      </w:r>
      <w:r w:rsidR="006910AA">
        <w:rPr>
          <w:sz w:val="28"/>
          <w:szCs w:val="28"/>
        </w:rPr>
        <w:t>Prefeito(a)/</w:t>
      </w:r>
      <w:r w:rsidR="000D4623">
        <w:rPr>
          <w:sz w:val="28"/>
          <w:szCs w:val="28"/>
        </w:rPr>
        <w:t>Secretário</w:t>
      </w:r>
      <w:r w:rsidR="0009767A">
        <w:rPr>
          <w:sz w:val="28"/>
          <w:szCs w:val="28"/>
        </w:rPr>
        <w:t>(a)</w:t>
      </w:r>
      <w:r>
        <w:rPr>
          <w:sz w:val="28"/>
          <w:szCs w:val="28"/>
        </w:rPr>
        <w:t>,</w:t>
      </w:r>
    </w:p>
    <w:p w:rsidR="00F2777E" w:rsidRDefault="00F2777E" w:rsidP="00F2777E">
      <w:pPr>
        <w:jc w:val="both"/>
        <w:rPr>
          <w:sz w:val="28"/>
          <w:szCs w:val="28"/>
        </w:rPr>
      </w:pPr>
    </w:p>
    <w:p w:rsidR="00AC6AC3" w:rsidRDefault="00025F78" w:rsidP="00F2777E">
      <w:pPr>
        <w:jc w:val="both"/>
        <w:rPr>
          <w:sz w:val="28"/>
          <w:szCs w:val="28"/>
        </w:rPr>
      </w:pPr>
      <w:r w:rsidRPr="00B93603">
        <w:rPr>
          <w:sz w:val="28"/>
          <w:szCs w:val="28"/>
        </w:rPr>
        <w:tab/>
        <w:t xml:space="preserve">        </w:t>
      </w:r>
      <w:r w:rsidR="00B93603">
        <w:rPr>
          <w:sz w:val="28"/>
          <w:szCs w:val="28"/>
        </w:rPr>
        <w:t xml:space="preserve">  </w:t>
      </w:r>
      <w:r w:rsidR="000D4623">
        <w:rPr>
          <w:sz w:val="28"/>
          <w:szCs w:val="28"/>
        </w:rPr>
        <w:t>Instaurou-se, no âmbito da Promotoria de Justiça desta Comarca, (Procedimento Administrativo/Procedim</w:t>
      </w:r>
      <w:r w:rsidR="00822BA2">
        <w:rPr>
          <w:sz w:val="28"/>
          <w:szCs w:val="28"/>
        </w:rPr>
        <w:t>ento de Investigação Preliminar</w:t>
      </w:r>
      <w:r w:rsidR="00243172">
        <w:rPr>
          <w:sz w:val="28"/>
          <w:szCs w:val="28"/>
        </w:rPr>
        <w:t>) nº___/2013</w:t>
      </w:r>
      <w:r w:rsidR="000D4623">
        <w:rPr>
          <w:sz w:val="28"/>
          <w:szCs w:val="28"/>
        </w:rPr>
        <w:t>, com vistas</w:t>
      </w:r>
      <w:proofErr w:type="gramStart"/>
      <w:r w:rsidR="000D4623">
        <w:rPr>
          <w:sz w:val="28"/>
          <w:szCs w:val="28"/>
        </w:rPr>
        <w:t xml:space="preserve"> </w:t>
      </w:r>
      <w:r w:rsidR="00790E5D" w:rsidRPr="00B56E5E">
        <w:rPr>
          <w:rFonts w:ascii="Calibri" w:hAnsi="Calibri" w:cs="Calibri"/>
          <w:sz w:val="28"/>
          <w:szCs w:val="28"/>
        </w:rPr>
        <w:t>)</w:t>
      </w:r>
      <w:proofErr w:type="gramEnd"/>
      <w:r w:rsidR="00790E5D" w:rsidRPr="00B56E5E">
        <w:rPr>
          <w:rFonts w:ascii="Calibri" w:hAnsi="Calibri" w:cs="Calibri"/>
          <w:sz w:val="28"/>
          <w:szCs w:val="28"/>
        </w:rPr>
        <w:t xml:space="preserve"> </w:t>
      </w:r>
      <w:r w:rsidR="00790E5D" w:rsidRPr="00992906">
        <w:rPr>
          <w:rFonts w:ascii="Calibri" w:hAnsi="Calibri" w:cs="Calibri"/>
          <w:sz w:val="28"/>
          <w:szCs w:val="28"/>
        </w:rPr>
        <w:t xml:space="preserve">para verificar e acompanhar o planejamento e as ações de controle da DENGUE </w:t>
      </w:r>
      <w:r w:rsidR="00790E5D" w:rsidRPr="008C25CF">
        <w:rPr>
          <w:rFonts w:ascii="Calibri" w:hAnsi="Calibri" w:cs="Calibri"/>
          <w:sz w:val="28"/>
          <w:szCs w:val="28"/>
        </w:rPr>
        <w:t xml:space="preserve">preconizadas no Programa Nacional de Controle </w:t>
      </w:r>
      <w:r w:rsidR="00790E5D" w:rsidRPr="00D20DA9">
        <w:rPr>
          <w:rFonts w:ascii="Calibri" w:hAnsi="Calibri" w:cs="Calibri"/>
          <w:sz w:val="28"/>
          <w:szCs w:val="28"/>
        </w:rPr>
        <w:t xml:space="preserve">da Dengue que estão previstas no art. 2º da Portaria SVS MS 29/2006, </w:t>
      </w:r>
      <w:r w:rsidR="00790E5D" w:rsidRPr="008C25CF">
        <w:rPr>
          <w:rFonts w:ascii="Calibri" w:hAnsi="Calibri" w:cs="Calibri"/>
          <w:sz w:val="28"/>
          <w:szCs w:val="28"/>
        </w:rPr>
        <w:t xml:space="preserve">em todos os eixos: </w:t>
      </w:r>
      <w:r w:rsidR="00790E5D">
        <w:rPr>
          <w:rFonts w:ascii="Calibri" w:hAnsi="Calibri" w:cs="Calibri"/>
          <w:sz w:val="28"/>
          <w:szCs w:val="28"/>
        </w:rPr>
        <w:t>controle do vetor</w:t>
      </w:r>
      <w:r w:rsidR="00790E5D" w:rsidRPr="008C25CF">
        <w:rPr>
          <w:rFonts w:ascii="Calibri" w:hAnsi="Calibri" w:cs="Calibri"/>
          <w:sz w:val="28"/>
          <w:szCs w:val="28"/>
        </w:rPr>
        <w:t>, vigilância epidemiológica, assistência, gestão, comunicação e mobilização</w:t>
      </w:r>
      <w:r w:rsidR="00790E5D">
        <w:rPr>
          <w:rFonts w:ascii="Calibri" w:hAnsi="Calibri" w:cs="Calibri"/>
          <w:sz w:val="28"/>
          <w:szCs w:val="28"/>
        </w:rPr>
        <w:t>,</w:t>
      </w:r>
      <w:r w:rsidR="0058003D">
        <w:rPr>
          <w:sz w:val="28"/>
          <w:szCs w:val="28"/>
        </w:rPr>
        <w:t xml:space="preserve"> no </w:t>
      </w:r>
      <w:r w:rsidR="00A03A89">
        <w:rPr>
          <w:sz w:val="28"/>
          <w:szCs w:val="28"/>
        </w:rPr>
        <w:t>âmbito d</w:t>
      </w:r>
      <w:r w:rsidR="00AC6AC3">
        <w:rPr>
          <w:sz w:val="28"/>
          <w:szCs w:val="28"/>
        </w:rPr>
        <w:t>este município.</w:t>
      </w:r>
    </w:p>
    <w:p w:rsidR="00A03A89" w:rsidRDefault="00F2777E" w:rsidP="00F2777E">
      <w:pPr>
        <w:jc w:val="both"/>
        <w:rPr>
          <w:sz w:val="28"/>
          <w:szCs w:val="28"/>
        </w:rPr>
      </w:pPr>
      <w:r>
        <w:rPr>
          <w:sz w:val="28"/>
          <w:szCs w:val="28"/>
        </w:rPr>
        <w:t xml:space="preserve">                    </w:t>
      </w:r>
      <w:r w:rsidR="0058003D">
        <w:rPr>
          <w:sz w:val="28"/>
          <w:szCs w:val="28"/>
        </w:rPr>
        <w:t>A Dengue, doença endêmica instalada no Piauí, exige dos gestores</w:t>
      </w:r>
      <w:r w:rsidR="0069024C">
        <w:rPr>
          <w:sz w:val="28"/>
          <w:szCs w:val="28"/>
        </w:rPr>
        <w:t xml:space="preserve"> públicos uma atenção especial </w:t>
      </w:r>
      <w:r w:rsidR="00593865">
        <w:rPr>
          <w:sz w:val="28"/>
          <w:szCs w:val="28"/>
        </w:rPr>
        <w:t>à</w:t>
      </w:r>
      <w:r w:rsidR="0069024C">
        <w:rPr>
          <w:sz w:val="28"/>
          <w:szCs w:val="28"/>
        </w:rPr>
        <w:t xml:space="preserve">s </w:t>
      </w:r>
      <w:r w:rsidR="0058003D">
        <w:rPr>
          <w:sz w:val="28"/>
          <w:szCs w:val="28"/>
        </w:rPr>
        <w:t>ações e serviços de saúde, mas, também,</w:t>
      </w:r>
      <w:r w:rsidR="0069024C">
        <w:rPr>
          <w:sz w:val="28"/>
          <w:szCs w:val="28"/>
        </w:rPr>
        <w:t xml:space="preserve"> </w:t>
      </w:r>
      <w:r w:rsidR="00593865">
        <w:rPr>
          <w:sz w:val="28"/>
          <w:szCs w:val="28"/>
        </w:rPr>
        <w:t>a outros setores da administração pública</w:t>
      </w:r>
      <w:r w:rsidR="00785F95">
        <w:rPr>
          <w:sz w:val="28"/>
          <w:szCs w:val="28"/>
        </w:rPr>
        <w:t xml:space="preserve"> e da sociedade civil</w:t>
      </w:r>
      <w:r w:rsidR="0058003D">
        <w:rPr>
          <w:sz w:val="28"/>
          <w:szCs w:val="28"/>
        </w:rPr>
        <w:t>, os quais</w:t>
      </w:r>
      <w:proofErr w:type="gramStart"/>
      <w:r w:rsidR="0058003D">
        <w:rPr>
          <w:sz w:val="28"/>
          <w:szCs w:val="28"/>
        </w:rPr>
        <w:t>, devem</w:t>
      </w:r>
      <w:proofErr w:type="gramEnd"/>
      <w:r w:rsidR="0058003D">
        <w:rPr>
          <w:sz w:val="28"/>
          <w:szCs w:val="28"/>
        </w:rPr>
        <w:t xml:space="preserve"> desenvolver ações</w:t>
      </w:r>
      <w:r w:rsidR="00785F95">
        <w:rPr>
          <w:sz w:val="28"/>
          <w:szCs w:val="28"/>
        </w:rPr>
        <w:t xml:space="preserve"> permanentes e </w:t>
      </w:r>
      <w:r w:rsidR="0058003D">
        <w:rPr>
          <w:sz w:val="28"/>
          <w:szCs w:val="28"/>
        </w:rPr>
        <w:t>de forma integrada</w:t>
      </w:r>
      <w:r w:rsidR="00785F95">
        <w:rPr>
          <w:sz w:val="28"/>
          <w:szCs w:val="28"/>
        </w:rPr>
        <w:t>, com vistas a eliminação de possíveis criadouros</w:t>
      </w:r>
      <w:r w:rsidR="0069024C">
        <w:rPr>
          <w:sz w:val="28"/>
          <w:szCs w:val="28"/>
        </w:rPr>
        <w:t>.</w:t>
      </w:r>
    </w:p>
    <w:p w:rsidR="00785F95" w:rsidRDefault="00A03A89" w:rsidP="00F2777E">
      <w:pPr>
        <w:jc w:val="both"/>
        <w:rPr>
          <w:sz w:val="28"/>
          <w:szCs w:val="28"/>
        </w:rPr>
      </w:pPr>
      <w:r>
        <w:rPr>
          <w:sz w:val="28"/>
          <w:szCs w:val="28"/>
        </w:rPr>
        <w:t xml:space="preserve">                  </w:t>
      </w:r>
      <w:r w:rsidR="0069024C">
        <w:rPr>
          <w:sz w:val="28"/>
          <w:szCs w:val="28"/>
        </w:rPr>
        <w:t xml:space="preserve"> O Programa Nacional de Combate </w:t>
      </w:r>
      <w:r w:rsidR="007860E7">
        <w:rPr>
          <w:sz w:val="28"/>
          <w:szCs w:val="28"/>
        </w:rPr>
        <w:t>d</w:t>
      </w:r>
      <w:r w:rsidR="0069024C">
        <w:rPr>
          <w:sz w:val="28"/>
          <w:szCs w:val="28"/>
        </w:rPr>
        <w:t>a Dengue, instituído pelo Ministério da Saúde em 2002, é o norte</w:t>
      </w:r>
      <w:r w:rsidR="00785F95">
        <w:rPr>
          <w:sz w:val="28"/>
          <w:szCs w:val="28"/>
        </w:rPr>
        <w:t>ador dessas ações</w:t>
      </w:r>
      <w:r w:rsidR="0069024C">
        <w:rPr>
          <w:sz w:val="28"/>
          <w:szCs w:val="28"/>
        </w:rPr>
        <w:t xml:space="preserve">, cujo objetivo é </w:t>
      </w:r>
      <w:r w:rsidR="0069024C">
        <w:rPr>
          <w:sz w:val="28"/>
          <w:szCs w:val="28"/>
        </w:rPr>
        <w:lastRenderedPageBreak/>
        <w:t>reduzir a infestação pelo Aedes aegypti, reduzir a incidência da dengue e reduzir a letalidade por febre hemorrágica de dengue.</w:t>
      </w:r>
    </w:p>
    <w:p w:rsidR="00724BF9" w:rsidRDefault="00A03A89" w:rsidP="00724BF9">
      <w:pPr>
        <w:jc w:val="both"/>
        <w:rPr>
          <w:rFonts w:ascii="Arial" w:hAnsi="Arial" w:cs="Arial"/>
          <w:b/>
          <w:sz w:val="24"/>
          <w:szCs w:val="24"/>
        </w:rPr>
      </w:pPr>
      <w:r>
        <w:rPr>
          <w:sz w:val="28"/>
          <w:szCs w:val="28"/>
        </w:rPr>
        <w:t xml:space="preserve">                  </w:t>
      </w:r>
      <w:r w:rsidR="00724BF9">
        <w:rPr>
          <w:sz w:val="28"/>
          <w:szCs w:val="28"/>
        </w:rPr>
        <w:t>Neste sentido, o</w:t>
      </w:r>
      <w:r w:rsidR="00724BF9" w:rsidRPr="009638D2">
        <w:rPr>
          <w:rFonts w:ascii="Arial" w:hAnsi="Arial" w:cs="Arial"/>
          <w:b/>
          <w:sz w:val="24"/>
          <w:szCs w:val="24"/>
        </w:rPr>
        <w:t xml:space="preserve"> Ministério Público do Estado do Piauí, </w:t>
      </w:r>
      <w:r w:rsidR="00724BF9" w:rsidRPr="009638D2">
        <w:rPr>
          <w:rFonts w:ascii="Arial" w:hAnsi="Arial" w:cs="Arial"/>
          <w:sz w:val="24"/>
          <w:szCs w:val="24"/>
        </w:rPr>
        <w:t xml:space="preserve">no uso se suas atribuições legais, pelas normas do art. 129, da Constituição Federal, art. 26 da Lei nº 8.625/93 e, art. 37, inciso I e alíneas “a” e “b” da Lei Complementar nº 12/93, bem como os </w:t>
      </w:r>
      <w:proofErr w:type="spellStart"/>
      <w:r w:rsidR="00724BF9" w:rsidRPr="009638D2">
        <w:rPr>
          <w:rFonts w:ascii="Arial" w:hAnsi="Arial" w:cs="Arial"/>
          <w:sz w:val="24"/>
          <w:szCs w:val="24"/>
        </w:rPr>
        <w:t>arts</w:t>
      </w:r>
      <w:proofErr w:type="spellEnd"/>
      <w:r w:rsidR="00724BF9" w:rsidRPr="009638D2">
        <w:rPr>
          <w:rFonts w:ascii="Arial" w:hAnsi="Arial" w:cs="Arial"/>
          <w:sz w:val="24"/>
          <w:szCs w:val="24"/>
        </w:rPr>
        <w:t xml:space="preserve">. 6º e 18 da Lei </w:t>
      </w:r>
      <w:r w:rsidR="00724BF9">
        <w:rPr>
          <w:rFonts w:ascii="Arial" w:hAnsi="Arial" w:cs="Arial"/>
          <w:sz w:val="24"/>
          <w:szCs w:val="24"/>
        </w:rPr>
        <w:t xml:space="preserve">nº </w:t>
      </w:r>
      <w:r w:rsidR="00724BF9" w:rsidRPr="009638D2">
        <w:rPr>
          <w:rFonts w:ascii="Arial" w:hAnsi="Arial" w:cs="Arial"/>
          <w:sz w:val="24"/>
          <w:szCs w:val="24"/>
        </w:rPr>
        <w:t>8080/90</w:t>
      </w:r>
      <w:r w:rsidR="00724BF9">
        <w:rPr>
          <w:rFonts w:ascii="Arial" w:hAnsi="Arial" w:cs="Arial"/>
          <w:sz w:val="24"/>
          <w:szCs w:val="24"/>
        </w:rPr>
        <w:t>,</w:t>
      </w:r>
      <w:r w:rsidR="00724BF9" w:rsidRPr="009638D2">
        <w:rPr>
          <w:rFonts w:ascii="Arial" w:hAnsi="Arial" w:cs="Arial"/>
          <w:sz w:val="24"/>
          <w:szCs w:val="24"/>
        </w:rPr>
        <w:t xml:space="preserve"> vem</w:t>
      </w:r>
      <w:r w:rsidR="00724BF9" w:rsidRPr="009638D2">
        <w:rPr>
          <w:rFonts w:ascii="Arial" w:hAnsi="Arial" w:cs="Arial"/>
          <w:b/>
          <w:sz w:val="24"/>
          <w:szCs w:val="24"/>
        </w:rPr>
        <w:t xml:space="preserve"> REQUISITAR, no prazo de </w:t>
      </w:r>
      <w:r w:rsidR="00724BF9">
        <w:rPr>
          <w:rFonts w:ascii="Arial" w:hAnsi="Arial" w:cs="Arial"/>
          <w:b/>
          <w:sz w:val="24"/>
          <w:szCs w:val="24"/>
        </w:rPr>
        <w:t xml:space="preserve">10(dez) </w:t>
      </w:r>
      <w:r w:rsidR="00724BF9" w:rsidRPr="009638D2">
        <w:rPr>
          <w:rFonts w:ascii="Arial" w:hAnsi="Arial" w:cs="Arial"/>
          <w:b/>
          <w:sz w:val="24"/>
          <w:szCs w:val="24"/>
        </w:rPr>
        <w:t xml:space="preserve">dias, </w:t>
      </w:r>
      <w:r w:rsidR="00724BF9" w:rsidRPr="00824AF4">
        <w:rPr>
          <w:rFonts w:ascii="Arial" w:hAnsi="Arial" w:cs="Arial"/>
          <w:sz w:val="24"/>
          <w:szCs w:val="24"/>
        </w:rPr>
        <w:t>as informações que se seguem:</w:t>
      </w:r>
    </w:p>
    <w:p w:rsidR="00822BA2" w:rsidRPr="00822BA2" w:rsidRDefault="00822BA2" w:rsidP="00822BA2">
      <w:pPr>
        <w:spacing w:line="240" w:lineRule="auto"/>
        <w:jc w:val="both"/>
        <w:rPr>
          <w:b/>
          <w:sz w:val="28"/>
          <w:szCs w:val="28"/>
        </w:rPr>
      </w:pPr>
      <w:r w:rsidRPr="00822BA2">
        <w:rPr>
          <w:b/>
          <w:sz w:val="28"/>
          <w:szCs w:val="28"/>
        </w:rPr>
        <w:t xml:space="preserve">A. Eixo: controle do </w:t>
      </w:r>
      <w:proofErr w:type="gramStart"/>
      <w:r w:rsidRPr="00822BA2">
        <w:rPr>
          <w:b/>
          <w:sz w:val="28"/>
          <w:szCs w:val="28"/>
        </w:rPr>
        <w:t>vetor</w:t>
      </w:r>
      <w:proofErr w:type="gramEnd"/>
    </w:p>
    <w:p w:rsidR="00822BA2" w:rsidRPr="00822BA2" w:rsidRDefault="00822BA2" w:rsidP="00822BA2">
      <w:pPr>
        <w:numPr>
          <w:ilvl w:val="0"/>
          <w:numId w:val="3"/>
        </w:numPr>
        <w:spacing w:after="120" w:line="240" w:lineRule="auto"/>
        <w:jc w:val="both"/>
        <w:rPr>
          <w:sz w:val="28"/>
          <w:szCs w:val="28"/>
        </w:rPr>
      </w:pPr>
      <w:r w:rsidRPr="00822BA2">
        <w:rPr>
          <w:sz w:val="28"/>
          <w:szCs w:val="28"/>
        </w:rPr>
        <w:t xml:space="preserve">Qual o atual índice de infestação predial no Município? </w:t>
      </w:r>
    </w:p>
    <w:p w:rsidR="00822BA2" w:rsidRPr="00822BA2" w:rsidRDefault="00822BA2" w:rsidP="00822BA2">
      <w:pPr>
        <w:numPr>
          <w:ilvl w:val="0"/>
          <w:numId w:val="3"/>
        </w:numPr>
        <w:spacing w:after="120" w:line="240" w:lineRule="auto"/>
        <w:jc w:val="both"/>
        <w:rPr>
          <w:sz w:val="28"/>
          <w:szCs w:val="28"/>
        </w:rPr>
      </w:pPr>
      <w:proofErr w:type="gramStart"/>
      <w:r w:rsidRPr="00822BA2">
        <w:rPr>
          <w:sz w:val="28"/>
          <w:szCs w:val="28"/>
        </w:rPr>
        <w:t xml:space="preserve">Qual a </w:t>
      </w:r>
      <w:proofErr w:type="spellStart"/>
      <w:r w:rsidRPr="00822BA2">
        <w:rPr>
          <w:sz w:val="28"/>
          <w:szCs w:val="28"/>
        </w:rPr>
        <w:t>peridiocidade</w:t>
      </w:r>
      <w:proofErr w:type="spellEnd"/>
      <w:r w:rsidRPr="00822BA2">
        <w:rPr>
          <w:sz w:val="28"/>
          <w:szCs w:val="28"/>
        </w:rPr>
        <w:t xml:space="preserve"> média na reavaliação desse índice, nos últimos seis meses</w:t>
      </w:r>
      <w:proofErr w:type="gramEnd"/>
      <w:r w:rsidRPr="00822BA2">
        <w:rPr>
          <w:sz w:val="28"/>
          <w:szCs w:val="28"/>
        </w:rPr>
        <w:t xml:space="preserve">? </w:t>
      </w:r>
    </w:p>
    <w:p w:rsidR="00822BA2" w:rsidRPr="00822BA2" w:rsidRDefault="00822BA2" w:rsidP="00822BA2">
      <w:pPr>
        <w:numPr>
          <w:ilvl w:val="0"/>
          <w:numId w:val="3"/>
        </w:numPr>
        <w:spacing w:after="120" w:line="240" w:lineRule="auto"/>
        <w:jc w:val="both"/>
        <w:rPr>
          <w:sz w:val="28"/>
          <w:szCs w:val="28"/>
        </w:rPr>
      </w:pPr>
      <w:r w:rsidRPr="00822BA2">
        <w:rPr>
          <w:sz w:val="28"/>
          <w:szCs w:val="28"/>
        </w:rPr>
        <w:t>Quantos agentes de controle de endemia (</w:t>
      </w:r>
      <w:proofErr w:type="spellStart"/>
      <w:r w:rsidRPr="00822BA2">
        <w:rPr>
          <w:sz w:val="28"/>
          <w:szCs w:val="28"/>
        </w:rPr>
        <w:t>ACEs</w:t>
      </w:r>
      <w:proofErr w:type="spellEnd"/>
      <w:r w:rsidRPr="00822BA2">
        <w:rPr>
          <w:sz w:val="28"/>
          <w:szCs w:val="28"/>
        </w:rPr>
        <w:t xml:space="preserve">) o Município tem? </w:t>
      </w:r>
    </w:p>
    <w:p w:rsidR="00822BA2" w:rsidRPr="00822BA2" w:rsidRDefault="00822BA2" w:rsidP="00822BA2">
      <w:pPr>
        <w:numPr>
          <w:ilvl w:val="0"/>
          <w:numId w:val="3"/>
        </w:numPr>
        <w:spacing w:after="120" w:line="240" w:lineRule="auto"/>
        <w:jc w:val="both"/>
        <w:rPr>
          <w:sz w:val="28"/>
          <w:szCs w:val="28"/>
        </w:rPr>
      </w:pPr>
      <w:r w:rsidRPr="00822BA2">
        <w:rPr>
          <w:sz w:val="28"/>
          <w:szCs w:val="28"/>
        </w:rPr>
        <w:t xml:space="preserve">E quantos supervisores de equipes de </w:t>
      </w:r>
      <w:proofErr w:type="spellStart"/>
      <w:r w:rsidRPr="00822BA2">
        <w:rPr>
          <w:sz w:val="28"/>
          <w:szCs w:val="28"/>
        </w:rPr>
        <w:t>ACEs</w:t>
      </w:r>
      <w:proofErr w:type="spellEnd"/>
      <w:r w:rsidRPr="00822BA2">
        <w:rPr>
          <w:sz w:val="28"/>
          <w:szCs w:val="28"/>
        </w:rPr>
        <w:t>?</w:t>
      </w:r>
    </w:p>
    <w:p w:rsidR="00822BA2" w:rsidRPr="00822BA2" w:rsidRDefault="00822BA2" w:rsidP="00822BA2">
      <w:pPr>
        <w:numPr>
          <w:ilvl w:val="0"/>
          <w:numId w:val="3"/>
        </w:numPr>
        <w:spacing w:after="120" w:line="240" w:lineRule="auto"/>
        <w:jc w:val="both"/>
        <w:rPr>
          <w:sz w:val="28"/>
          <w:szCs w:val="28"/>
        </w:rPr>
      </w:pPr>
      <w:r w:rsidRPr="00822BA2">
        <w:rPr>
          <w:sz w:val="28"/>
          <w:szCs w:val="28"/>
        </w:rPr>
        <w:t>Quantos agentes técnicos para identificação de larvas (laboratorista ou microscopista) o Município tem?</w:t>
      </w:r>
    </w:p>
    <w:p w:rsidR="00822BA2" w:rsidRPr="00822BA2" w:rsidRDefault="00822BA2" w:rsidP="00822BA2">
      <w:pPr>
        <w:numPr>
          <w:ilvl w:val="0"/>
          <w:numId w:val="3"/>
        </w:numPr>
        <w:spacing w:after="120" w:line="240" w:lineRule="auto"/>
        <w:jc w:val="both"/>
        <w:rPr>
          <w:sz w:val="28"/>
          <w:szCs w:val="28"/>
        </w:rPr>
      </w:pPr>
      <w:r w:rsidRPr="00822BA2">
        <w:rPr>
          <w:sz w:val="28"/>
          <w:szCs w:val="28"/>
        </w:rPr>
        <w:t xml:space="preserve">Qual a proporção entre o número de imóveis municipais e o número de </w:t>
      </w:r>
      <w:proofErr w:type="spellStart"/>
      <w:r w:rsidRPr="00822BA2">
        <w:rPr>
          <w:sz w:val="28"/>
          <w:szCs w:val="28"/>
        </w:rPr>
        <w:t>ACEs</w:t>
      </w:r>
      <w:proofErr w:type="spellEnd"/>
      <w:r w:rsidRPr="00822BA2">
        <w:rPr>
          <w:sz w:val="28"/>
          <w:szCs w:val="28"/>
        </w:rPr>
        <w:t>?</w:t>
      </w:r>
    </w:p>
    <w:p w:rsidR="00822BA2" w:rsidRPr="00822BA2" w:rsidRDefault="00822BA2" w:rsidP="00822BA2">
      <w:pPr>
        <w:numPr>
          <w:ilvl w:val="0"/>
          <w:numId w:val="3"/>
        </w:numPr>
        <w:spacing w:after="120" w:line="240" w:lineRule="auto"/>
        <w:jc w:val="both"/>
        <w:rPr>
          <w:sz w:val="28"/>
          <w:szCs w:val="28"/>
        </w:rPr>
      </w:pPr>
      <w:r w:rsidRPr="00822BA2">
        <w:rPr>
          <w:sz w:val="28"/>
          <w:szCs w:val="28"/>
        </w:rPr>
        <w:t xml:space="preserve">Qual a forma de contratação dos </w:t>
      </w:r>
      <w:proofErr w:type="spellStart"/>
      <w:r w:rsidRPr="00822BA2">
        <w:rPr>
          <w:sz w:val="28"/>
          <w:szCs w:val="28"/>
        </w:rPr>
        <w:t>ACEs</w:t>
      </w:r>
      <w:proofErr w:type="spellEnd"/>
      <w:r w:rsidRPr="00822BA2">
        <w:rPr>
          <w:sz w:val="28"/>
          <w:szCs w:val="28"/>
        </w:rPr>
        <w:t>? Em caso de contratação temporária, esclarecer a forma de contratação, bem como as razões pelas quais não foram os cargos providos mediante concurso público, apresentando cópia de eventual formalização de terceirização (contrato, convênio e/ou termo de parceria</w:t>
      </w:r>
      <w:proofErr w:type="gramStart"/>
      <w:r w:rsidRPr="00822BA2">
        <w:rPr>
          <w:sz w:val="28"/>
          <w:szCs w:val="28"/>
        </w:rPr>
        <w:t>)</w:t>
      </w:r>
      <w:proofErr w:type="gramEnd"/>
      <w:r w:rsidRPr="00822BA2">
        <w:rPr>
          <w:sz w:val="28"/>
          <w:szCs w:val="28"/>
        </w:rPr>
        <w:t xml:space="preserve"> </w:t>
      </w:r>
    </w:p>
    <w:p w:rsidR="00822BA2" w:rsidRPr="00822BA2" w:rsidRDefault="00822BA2" w:rsidP="00822BA2">
      <w:pPr>
        <w:numPr>
          <w:ilvl w:val="0"/>
          <w:numId w:val="3"/>
        </w:numPr>
        <w:spacing w:after="120" w:line="240" w:lineRule="auto"/>
        <w:jc w:val="both"/>
        <w:rPr>
          <w:sz w:val="28"/>
          <w:szCs w:val="28"/>
        </w:rPr>
      </w:pPr>
      <w:r w:rsidRPr="00822BA2">
        <w:rPr>
          <w:sz w:val="28"/>
          <w:szCs w:val="28"/>
        </w:rPr>
        <w:t xml:space="preserve">Há </w:t>
      </w:r>
      <w:proofErr w:type="spellStart"/>
      <w:r w:rsidRPr="00822BA2">
        <w:rPr>
          <w:sz w:val="28"/>
          <w:szCs w:val="28"/>
        </w:rPr>
        <w:t>ACEs</w:t>
      </w:r>
      <w:proofErr w:type="spellEnd"/>
      <w:r w:rsidRPr="00822BA2">
        <w:rPr>
          <w:sz w:val="28"/>
          <w:szCs w:val="28"/>
        </w:rPr>
        <w:t xml:space="preserve"> cedidos para outros órgãos ou em exercício de outras funções? Em caso positivo, esclarecer as razões para </w:t>
      </w:r>
      <w:proofErr w:type="gramStart"/>
      <w:r w:rsidRPr="00822BA2">
        <w:rPr>
          <w:sz w:val="28"/>
          <w:szCs w:val="28"/>
        </w:rPr>
        <w:t>tanto</w:t>
      </w:r>
      <w:proofErr w:type="gramEnd"/>
    </w:p>
    <w:p w:rsidR="00822BA2" w:rsidRPr="00822BA2" w:rsidRDefault="00822BA2" w:rsidP="00822BA2">
      <w:pPr>
        <w:numPr>
          <w:ilvl w:val="0"/>
          <w:numId w:val="3"/>
        </w:numPr>
        <w:spacing w:after="120" w:line="240" w:lineRule="auto"/>
        <w:jc w:val="both"/>
        <w:rPr>
          <w:sz w:val="28"/>
          <w:szCs w:val="28"/>
        </w:rPr>
      </w:pPr>
      <w:r w:rsidRPr="00822BA2">
        <w:rPr>
          <w:sz w:val="28"/>
          <w:szCs w:val="28"/>
        </w:rPr>
        <w:t xml:space="preserve">Quais os materiais básicos disponibilizados aos </w:t>
      </w:r>
      <w:proofErr w:type="spellStart"/>
      <w:r w:rsidRPr="00822BA2">
        <w:rPr>
          <w:sz w:val="28"/>
          <w:szCs w:val="28"/>
        </w:rPr>
        <w:t>ACEs</w:t>
      </w:r>
      <w:proofErr w:type="spellEnd"/>
      <w:r w:rsidRPr="00822BA2">
        <w:rPr>
          <w:sz w:val="28"/>
          <w:szCs w:val="28"/>
        </w:rPr>
        <w:t xml:space="preserve"> para o exercício de suas funções, dentre os previstos no Anexo XII das Diretrizes Nacionais para Prevenção e Controle de Epidemias de Dengue, do MS (bolsa/mochila de lona preta, crachá de identificação, bandeira para localização, formulários específicos, croqui e mapas das áreas a serem </w:t>
      </w:r>
      <w:proofErr w:type="gramStart"/>
      <w:r w:rsidRPr="00822BA2">
        <w:rPr>
          <w:sz w:val="28"/>
          <w:szCs w:val="28"/>
        </w:rPr>
        <w:t>trabalhadas, caderno de capa dura ou caderneta, lápis,</w:t>
      </w:r>
      <w:proofErr w:type="gramEnd"/>
      <w:r w:rsidRPr="00822BA2">
        <w:rPr>
          <w:sz w:val="28"/>
          <w:szCs w:val="28"/>
        </w:rPr>
        <w:t xml:space="preserve"> borracha e apontador, pasta com elástico, prancheta, lápis tipo estaca, cola plástica e lixa)?</w:t>
      </w:r>
    </w:p>
    <w:p w:rsidR="00822BA2" w:rsidRPr="00822BA2" w:rsidRDefault="00822BA2" w:rsidP="00822BA2">
      <w:pPr>
        <w:spacing w:after="120" w:line="240" w:lineRule="auto"/>
        <w:ind w:left="714" w:hanging="357"/>
        <w:jc w:val="both"/>
        <w:rPr>
          <w:sz w:val="28"/>
          <w:szCs w:val="28"/>
        </w:rPr>
      </w:pPr>
      <w:r w:rsidRPr="00822BA2">
        <w:rPr>
          <w:sz w:val="28"/>
          <w:szCs w:val="28"/>
        </w:rPr>
        <w:t xml:space="preserve">10.    Quais equipamentos de proteção individual (EPIs) foram disponibilizados e estão sendo usados pelos </w:t>
      </w:r>
      <w:proofErr w:type="spellStart"/>
      <w:r w:rsidRPr="00822BA2">
        <w:rPr>
          <w:sz w:val="28"/>
          <w:szCs w:val="28"/>
        </w:rPr>
        <w:t>ACEs</w:t>
      </w:r>
      <w:proofErr w:type="spellEnd"/>
      <w:r w:rsidRPr="00822BA2">
        <w:rPr>
          <w:sz w:val="28"/>
          <w:szCs w:val="28"/>
        </w:rPr>
        <w:t xml:space="preserve"> do Município, inclusive máscaras faciais e/ou </w:t>
      </w:r>
      <w:proofErr w:type="spellStart"/>
      <w:r w:rsidRPr="00822BA2">
        <w:rPr>
          <w:sz w:val="28"/>
          <w:szCs w:val="28"/>
        </w:rPr>
        <w:t>semifaciais</w:t>
      </w:r>
      <w:proofErr w:type="spellEnd"/>
      <w:r w:rsidRPr="00822BA2">
        <w:rPr>
          <w:sz w:val="28"/>
          <w:szCs w:val="28"/>
        </w:rPr>
        <w:t xml:space="preserve"> e respiratórias? </w:t>
      </w:r>
    </w:p>
    <w:p w:rsidR="00822BA2" w:rsidRPr="00822BA2" w:rsidRDefault="00822BA2" w:rsidP="00822BA2">
      <w:pPr>
        <w:spacing w:after="120" w:line="240" w:lineRule="auto"/>
        <w:ind w:left="714" w:hanging="357"/>
        <w:jc w:val="both"/>
        <w:rPr>
          <w:sz w:val="28"/>
          <w:szCs w:val="28"/>
        </w:rPr>
      </w:pPr>
      <w:r w:rsidRPr="00822BA2">
        <w:rPr>
          <w:sz w:val="28"/>
          <w:szCs w:val="28"/>
        </w:rPr>
        <w:lastRenderedPageBreak/>
        <w:t xml:space="preserve">11. Quais inseticidas e insumos biológicos estão sendo usados? </w:t>
      </w:r>
    </w:p>
    <w:p w:rsidR="00822BA2" w:rsidRPr="00822BA2" w:rsidRDefault="00822BA2" w:rsidP="00822BA2">
      <w:pPr>
        <w:spacing w:after="120" w:line="240" w:lineRule="auto"/>
        <w:ind w:left="714" w:hanging="357"/>
        <w:jc w:val="both"/>
        <w:rPr>
          <w:sz w:val="28"/>
          <w:szCs w:val="28"/>
        </w:rPr>
      </w:pPr>
      <w:r w:rsidRPr="00822BA2">
        <w:rPr>
          <w:sz w:val="28"/>
          <w:szCs w:val="28"/>
        </w:rPr>
        <w:t>12.  Como é feito o gerenciamento e controle desses insumos?</w:t>
      </w:r>
    </w:p>
    <w:p w:rsidR="00822BA2" w:rsidRPr="00822BA2" w:rsidRDefault="00822BA2" w:rsidP="00822BA2">
      <w:pPr>
        <w:spacing w:after="120" w:line="240" w:lineRule="auto"/>
        <w:ind w:left="714" w:hanging="357"/>
        <w:jc w:val="both"/>
        <w:rPr>
          <w:sz w:val="28"/>
          <w:szCs w:val="28"/>
        </w:rPr>
      </w:pPr>
      <w:r w:rsidRPr="00822BA2">
        <w:rPr>
          <w:sz w:val="28"/>
          <w:szCs w:val="28"/>
        </w:rPr>
        <w:t>13. É feita atualização do reconhecimento geográfico (RG) para planejamento das ações de controle vetorial? Em caso positivo, de que forma? Em caso negativo, as respectivas razões</w:t>
      </w:r>
      <w:r w:rsidR="00BA5A3C">
        <w:rPr>
          <w:sz w:val="28"/>
          <w:szCs w:val="28"/>
        </w:rPr>
        <w:t>.</w:t>
      </w:r>
    </w:p>
    <w:p w:rsidR="00822BA2" w:rsidRPr="00822BA2" w:rsidRDefault="00822BA2" w:rsidP="00822BA2">
      <w:pPr>
        <w:spacing w:after="120" w:line="240" w:lineRule="auto"/>
        <w:ind w:left="714" w:hanging="357"/>
        <w:jc w:val="both"/>
        <w:rPr>
          <w:sz w:val="28"/>
          <w:szCs w:val="28"/>
        </w:rPr>
      </w:pPr>
      <w:r w:rsidRPr="00822BA2">
        <w:rPr>
          <w:sz w:val="28"/>
          <w:szCs w:val="28"/>
        </w:rPr>
        <w:t xml:space="preserve">14. Como é feito o registro das visitas domiciliares dos </w:t>
      </w:r>
      <w:proofErr w:type="spellStart"/>
      <w:r w:rsidRPr="00822BA2">
        <w:rPr>
          <w:sz w:val="28"/>
          <w:szCs w:val="28"/>
        </w:rPr>
        <w:t>ACEs</w:t>
      </w:r>
      <w:proofErr w:type="spellEnd"/>
      <w:r w:rsidRPr="00822BA2">
        <w:rPr>
          <w:sz w:val="28"/>
          <w:szCs w:val="28"/>
        </w:rPr>
        <w:t>?</w:t>
      </w:r>
    </w:p>
    <w:p w:rsidR="00822BA2" w:rsidRPr="00822BA2" w:rsidRDefault="00822BA2" w:rsidP="00822BA2">
      <w:pPr>
        <w:spacing w:after="120" w:line="240" w:lineRule="auto"/>
        <w:ind w:left="714" w:hanging="357"/>
        <w:jc w:val="both"/>
        <w:rPr>
          <w:sz w:val="28"/>
          <w:szCs w:val="28"/>
        </w:rPr>
      </w:pPr>
      <w:r w:rsidRPr="00822BA2">
        <w:rPr>
          <w:sz w:val="28"/>
          <w:szCs w:val="28"/>
        </w:rPr>
        <w:t>15. Como tem sido feita a execução do controle do mosquito (</w:t>
      </w:r>
      <w:proofErr w:type="gramStart"/>
      <w:r w:rsidRPr="00822BA2">
        <w:rPr>
          <w:sz w:val="28"/>
          <w:szCs w:val="28"/>
        </w:rPr>
        <w:t>mecânica, química</w:t>
      </w:r>
      <w:proofErr w:type="gramEnd"/>
      <w:r w:rsidRPr="00822BA2">
        <w:rPr>
          <w:sz w:val="28"/>
          <w:szCs w:val="28"/>
        </w:rPr>
        <w:t xml:space="preserve"> e/ou biológica)? </w:t>
      </w:r>
    </w:p>
    <w:p w:rsidR="00822BA2" w:rsidRPr="00822BA2" w:rsidRDefault="00822BA2" w:rsidP="00822BA2">
      <w:pPr>
        <w:spacing w:after="120" w:line="240" w:lineRule="auto"/>
        <w:ind w:left="714" w:hanging="357"/>
        <w:jc w:val="both"/>
        <w:rPr>
          <w:sz w:val="28"/>
          <w:szCs w:val="28"/>
        </w:rPr>
      </w:pPr>
      <w:r w:rsidRPr="00822BA2">
        <w:rPr>
          <w:sz w:val="28"/>
          <w:szCs w:val="28"/>
        </w:rPr>
        <w:t xml:space="preserve">16.   É feita eliminação de criadouros? Como? </w:t>
      </w:r>
    </w:p>
    <w:p w:rsidR="00822BA2" w:rsidRPr="00822BA2" w:rsidRDefault="00822BA2" w:rsidP="00822BA2">
      <w:pPr>
        <w:spacing w:after="120" w:line="240" w:lineRule="auto"/>
        <w:ind w:left="714" w:hanging="357"/>
        <w:jc w:val="both"/>
        <w:rPr>
          <w:sz w:val="28"/>
          <w:szCs w:val="28"/>
        </w:rPr>
      </w:pPr>
      <w:r w:rsidRPr="00822BA2">
        <w:rPr>
          <w:sz w:val="28"/>
          <w:szCs w:val="28"/>
        </w:rPr>
        <w:t xml:space="preserve">17. Há dificuldade de acesso a domicílio, nas atividades dos </w:t>
      </w:r>
      <w:proofErr w:type="spellStart"/>
      <w:r w:rsidRPr="00822BA2">
        <w:rPr>
          <w:sz w:val="28"/>
          <w:szCs w:val="28"/>
        </w:rPr>
        <w:t>ACEs</w:t>
      </w:r>
      <w:proofErr w:type="spellEnd"/>
      <w:r w:rsidRPr="00822BA2">
        <w:rPr>
          <w:sz w:val="28"/>
          <w:szCs w:val="28"/>
        </w:rPr>
        <w:t>?</w:t>
      </w:r>
    </w:p>
    <w:p w:rsidR="00822BA2" w:rsidRPr="00822BA2" w:rsidRDefault="00822BA2" w:rsidP="00822BA2">
      <w:pPr>
        <w:spacing w:after="120" w:line="240" w:lineRule="auto"/>
        <w:ind w:left="714" w:hanging="357"/>
        <w:jc w:val="both"/>
        <w:rPr>
          <w:sz w:val="28"/>
          <w:szCs w:val="28"/>
        </w:rPr>
      </w:pPr>
      <w:r w:rsidRPr="00822BA2">
        <w:rPr>
          <w:sz w:val="28"/>
          <w:szCs w:val="28"/>
        </w:rPr>
        <w:t xml:space="preserve">18. Qual o índice de pendências nas atividades de fiscalizações domiciliares dos </w:t>
      </w:r>
      <w:proofErr w:type="spellStart"/>
      <w:r w:rsidRPr="00822BA2">
        <w:rPr>
          <w:sz w:val="28"/>
          <w:szCs w:val="28"/>
        </w:rPr>
        <w:t>ACEs</w:t>
      </w:r>
      <w:proofErr w:type="spellEnd"/>
      <w:r w:rsidRPr="00822BA2">
        <w:rPr>
          <w:sz w:val="28"/>
          <w:szCs w:val="28"/>
        </w:rPr>
        <w:t>?</w:t>
      </w:r>
    </w:p>
    <w:p w:rsidR="00822BA2" w:rsidRPr="00822BA2" w:rsidRDefault="00822BA2" w:rsidP="00822BA2">
      <w:pPr>
        <w:spacing w:after="120" w:line="240" w:lineRule="auto"/>
        <w:ind w:left="714" w:hanging="357"/>
        <w:jc w:val="both"/>
        <w:rPr>
          <w:sz w:val="28"/>
          <w:szCs w:val="28"/>
        </w:rPr>
      </w:pPr>
      <w:r w:rsidRPr="00822BA2">
        <w:rPr>
          <w:sz w:val="28"/>
          <w:szCs w:val="28"/>
        </w:rPr>
        <w:t>19. E quais as providências adotadas para o resgate das pendências?</w:t>
      </w:r>
    </w:p>
    <w:p w:rsidR="00822BA2" w:rsidRPr="00822BA2" w:rsidRDefault="00822BA2" w:rsidP="00822BA2">
      <w:pPr>
        <w:spacing w:after="120" w:line="240" w:lineRule="auto"/>
        <w:ind w:left="714" w:hanging="357"/>
        <w:jc w:val="both"/>
        <w:rPr>
          <w:sz w:val="28"/>
          <w:szCs w:val="28"/>
        </w:rPr>
      </w:pPr>
      <w:r w:rsidRPr="00822BA2">
        <w:rPr>
          <w:sz w:val="28"/>
          <w:szCs w:val="28"/>
        </w:rPr>
        <w:t xml:space="preserve">20. Como é feita a capacitação permanente dos </w:t>
      </w:r>
      <w:proofErr w:type="spellStart"/>
      <w:r w:rsidRPr="00822BA2">
        <w:rPr>
          <w:sz w:val="28"/>
          <w:szCs w:val="28"/>
        </w:rPr>
        <w:t>ACEs</w:t>
      </w:r>
      <w:proofErr w:type="spellEnd"/>
      <w:r w:rsidRPr="00822BA2">
        <w:rPr>
          <w:sz w:val="28"/>
          <w:szCs w:val="28"/>
        </w:rPr>
        <w:t xml:space="preserve"> e qual a periodicidade?</w:t>
      </w:r>
    </w:p>
    <w:p w:rsidR="00822BA2" w:rsidRPr="00822BA2" w:rsidRDefault="00822BA2" w:rsidP="00822BA2">
      <w:pPr>
        <w:spacing w:after="120" w:line="240" w:lineRule="auto"/>
        <w:ind w:left="714" w:hanging="357"/>
        <w:jc w:val="both"/>
        <w:rPr>
          <w:sz w:val="28"/>
          <w:szCs w:val="28"/>
        </w:rPr>
      </w:pPr>
    </w:p>
    <w:p w:rsidR="00822BA2" w:rsidRPr="00822BA2" w:rsidRDefault="00822BA2" w:rsidP="00822BA2">
      <w:pPr>
        <w:spacing w:after="120" w:line="240" w:lineRule="auto"/>
        <w:ind w:left="714" w:hanging="357"/>
        <w:jc w:val="both"/>
        <w:rPr>
          <w:b/>
          <w:sz w:val="28"/>
          <w:szCs w:val="28"/>
        </w:rPr>
      </w:pPr>
      <w:r w:rsidRPr="00822BA2">
        <w:rPr>
          <w:b/>
          <w:sz w:val="28"/>
          <w:szCs w:val="28"/>
        </w:rPr>
        <w:t xml:space="preserve">B. Eixo: Vigilância </w:t>
      </w:r>
      <w:proofErr w:type="gramStart"/>
      <w:r w:rsidRPr="00822BA2">
        <w:rPr>
          <w:b/>
          <w:sz w:val="28"/>
          <w:szCs w:val="28"/>
        </w:rPr>
        <w:t>Epidemiológica</w:t>
      </w:r>
      <w:proofErr w:type="gramEnd"/>
    </w:p>
    <w:p w:rsidR="00822BA2" w:rsidRPr="00822BA2" w:rsidRDefault="00822BA2" w:rsidP="00822BA2">
      <w:pPr>
        <w:spacing w:after="120" w:line="240" w:lineRule="auto"/>
        <w:ind w:left="714" w:hanging="357"/>
        <w:jc w:val="both"/>
        <w:rPr>
          <w:sz w:val="28"/>
          <w:szCs w:val="28"/>
        </w:rPr>
      </w:pPr>
      <w:r w:rsidRPr="00822BA2">
        <w:rPr>
          <w:sz w:val="28"/>
          <w:szCs w:val="28"/>
        </w:rPr>
        <w:t>1.   É feita a notificação de todos os casos suspeitos de dengue? Em caso negativo, as razões da não notificação</w:t>
      </w:r>
      <w:r w:rsidR="00BA5A3C">
        <w:rPr>
          <w:sz w:val="28"/>
          <w:szCs w:val="28"/>
        </w:rPr>
        <w:t>.</w:t>
      </w:r>
      <w:r w:rsidRPr="00822BA2">
        <w:rPr>
          <w:sz w:val="28"/>
          <w:szCs w:val="28"/>
        </w:rPr>
        <w:t xml:space="preserve"> </w:t>
      </w:r>
    </w:p>
    <w:p w:rsidR="00822BA2" w:rsidRPr="00822BA2" w:rsidRDefault="00822BA2" w:rsidP="00822BA2">
      <w:pPr>
        <w:spacing w:after="120" w:line="240" w:lineRule="auto"/>
        <w:ind w:left="714" w:hanging="357"/>
        <w:jc w:val="both"/>
        <w:rPr>
          <w:sz w:val="28"/>
          <w:szCs w:val="28"/>
        </w:rPr>
      </w:pPr>
      <w:r w:rsidRPr="00822BA2">
        <w:rPr>
          <w:sz w:val="28"/>
          <w:szCs w:val="28"/>
        </w:rPr>
        <w:t xml:space="preserve">2.   É feita a respectiva investigação epidemiológica de todos os casos suspeitos? De que forma e em quanto tempo? </w:t>
      </w:r>
    </w:p>
    <w:p w:rsidR="00822BA2" w:rsidRPr="00822BA2" w:rsidRDefault="00822BA2" w:rsidP="00822BA2">
      <w:pPr>
        <w:spacing w:after="120" w:line="240" w:lineRule="auto"/>
        <w:ind w:left="714" w:hanging="357"/>
        <w:jc w:val="both"/>
        <w:rPr>
          <w:sz w:val="28"/>
          <w:szCs w:val="28"/>
        </w:rPr>
      </w:pPr>
      <w:r w:rsidRPr="00822BA2">
        <w:rPr>
          <w:sz w:val="28"/>
          <w:szCs w:val="28"/>
        </w:rPr>
        <w:t xml:space="preserve">3.   É feita a investigação de óbitos de casos suspeitos? Em caso positivo, em quanto tempo? Em caso negativo, as respectivas </w:t>
      </w:r>
      <w:proofErr w:type="gramStart"/>
      <w:r w:rsidRPr="00822BA2">
        <w:rPr>
          <w:sz w:val="28"/>
          <w:szCs w:val="28"/>
        </w:rPr>
        <w:t>razões</w:t>
      </w:r>
      <w:proofErr w:type="gramEnd"/>
      <w:r w:rsidRPr="00822BA2">
        <w:rPr>
          <w:sz w:val="28"/>
          <w:szCs w:val="28"/>
        </w:rPr>
        <w:t xml:space="preserve"> </w:t>
      </w:r>
    </w:p>
    <w:p w:rsidR="00822BA2" w:rsidRPr="00822BA2" w:rsidRDefault="00822BA2" w:rsidP="00822BA2">
      <w:pPr>
        <w:spacing w:after="120" w:line="240" w:lineRule="auto"/>
        <w:ind w:left="714" w:hanging="357"/>
        <w:jc w:val="both"/>
        <w:rPr>
          <w:sz w:val="28"/>
          <w:szCs w:val="28"/>
        </w:rPr>
      </w:pPr>
      <w:r w:rsidRPr="00822BA2">
        <w:rPr>
          <w:sz w:val="28"/>
          <w:szCs w:val="28"/>
        </w:rPr>
        <w:t xml:space="preserve">4.   Em quanto tempo os dados entomológicos são enviados à vigilância epidemiológica estadual? </w:t>
      </w:r>
    </w:p>
    <w:p w:rsidR="00822BA2" w:rsidRPr="00822BA2" w:rsidRDefault="00822BA2" w:rsidP="00822BA2">
      <w:pPr>
        <w:spacing w:after="120" w:line="240" w:lineRule="auto"/>
        <w:ind w:left="714" w:hanging="357"/>
        <w:jc w:val="both"/>
        <w:rPr>
          <w:sz w:val="28"/>
          <w:szCs w:val="28"/>
        </w:rPr>
      </w:pPr>
      <w:r w:rsidRPr="00822BA2">
        <w:rPr>
          <w:sz w:val="28"/>
          <w:szCs w:val="28"/>
        </w:rPr>
        <w:t>5.   O número de casos suspeitos é enviado para a vigilância entomológica da SMS? Em caso positivo, de que forma e em quanto tempo? Em caso negativo, as respectivas razões</w:t>
      </w:r>
      <w:r w:rsidR="00BA5A3C">
        <w:rPr>
          <w:sz w:val="28"/>
          <w:szCs w:val="28"/>
        </w:rPr>
        <w:t>.</w:t>
      </w:r>
    </w:p>
    <w:p w:rsidR="00822BA2" w:rsidRPr="00822BA2" w:rsidRDefault="00822BA2" w:rsidP="00822BA2">
      <w:pPr>
        <w:spacing w:after="120" w:line="240" w:lineRule="auto"/>
        <w:ind w:left="714" w:hanging="357"/>
        <w:jc w:val="both"/>
        <w:rPr>
          <w:sz w:val="28"/>
          <w:szCs w:val="28"/>
        </w:rPr>
      </w:pPr>
      <w:r w:rsidRPr="00822BA2">
        <w:rPr>
          <w:sz w:val="28"/>
          <w:szCs w:val="28"/>
        </w:rPr>
        <w:t xml:space="preserve">6.   É feito o monitoramento viral para sorologia no Município, nos termos das Diretrizes Nacionais para Prevenção e Controle da Dengue, do MS? </w:t>
      </w:r>
    </w:p>
    <w:p w:rsidR="00822BA2" w:rsidRPr="00822BA2" w:rsidRDefault="00822BA2" w:rsidP="00822BA2">
      <w:pPr>
        <w:spacing w:after="120" w:line="240" w:lineRule="auto"/>
        <w:ind w:left="714" w:hanging="357"/>
        <w:jc w:val="both"/>
        <w:rPr>
          <w:sz w:val="28"/>
          <w:szCs w:val="28"/>
        </w:rPr>
      </w:pPr>
      <w:r w:rsidRPr="00822BA2">
        <w:rPr>
          <w:sz w:val="28"/>
          <w:szCs w:val="28"/>
        </w:rPr>
        <w:t>7.   Em caso de suspeita de caso, é feita a investigação para detecção no local provável de infecção? De que forma? Quanto tempo após a notificação do caso suspeito?</w:t>
      </w:r>
    </w:p>
    <w:p w:rsidR="00822BA2" w:rsidRPr="00822BA2" w:rsidRDefault="00822BA2" w:rsidP="00822BA2">
      <w:pPr>
        <w:spacing w:after="120" w:line="240" w:lineRule="auto"/>
        <w:ind w:left="714" w:hanging="357"/>
        <w:jc w:val="both"/>
        <w:rPr>
          <w:sz w:val="28"/>
          <w:szCs w:val="28"/>
        </w:rPr>
      </w:pPr>
      <w:r w:rsidRPr="00822BA2">
        <w:rPr>
          <w:sz w:val="28"/>
          <w:szCs w:val="28"/>
        </w:rPr>
        <w:lastRenderedPageBreak/>
        <w:t xml:space="preserve">8.   Depois de quanto tempo após a notificação é feito o bloqueio do vetor? </w:t>
      </w:r>
    </w:p>
    <w:p w:rsidR="00822BA2" w:rsidRPr="00822BA2" w:rsidRDefault="00822BA2" w:rsidP="00822BA2">
      <w:pPr>
        <w:spacing w:after="120" w:line="240" w:lineRule="auto"/>
        <w:ind w:left="714" w:hanging="357"/>
        <w:jc w:val="both"/>
        <w:rPr>
          <w:sz w:val="28"/>
          <w:szCs w:val="28"/>
        </w:rPr>
      </w:pPr>
      <w:r w:rsidRPr="00822BA2">
        <w:rPr>
          <w:sz w:val="28"/>
          <w:szCs w:val="28"/>
        </w:rPr>
        <w:t>9.   Nos casos suspeitos, estão sendo feitos os exames laboratoriais para diagnóstico? Em caso positivo, quantos dias após a notificação? Em caso negativo, as respectivas razões</w:t>
      </w:r>
      <w:r w:rsidR="00BA5A3C">
        <w:rPr>
          <w:sz w:val="28"/>
          <w:szCs w:val="28"/>
        </w:rPr>
        <w:t>.</w:t>
      </w:r>
      <w:r w:rsidRPr="00822BA2">
        <w:rPr>
          <w:sz w:val="28"/>
          <w:szCs w:val="28"/>
        </w:rPr>
        <w:t xml:space="preserve"> </w:t>
      </w:r>
    </w:p>
    <w:p w:rsidR="00822BA2" w:rsidRPr="00822BA2" w:rsidRDefault="00822BA2" w:rsidP="00822BA2">
      <w:pPr>
        <w:spacing w:after="120" w:line="240" w:lineRule="auto"/>
        <w:ind w:left="714" w:hanging="357"/>
        <w:jc w:val="both"/>
        <w:rPr>
          <w:sz w:val="28"/>
          <w:szCs w:val="28"/>
        </w:rPr>
      </w:pPr>
      <w:r w:rsidRPr="00822BA2">
        <w:rPr>
          <w:sz w:val="28"/>
          <w:szCs w:val="28"/>
        </w:rPr>
        <w:t>10.   É feita análise semanal dos dados de notificações, com análise das variações entre as semanas epidemiológicas? Por bairro, por distrito sanitário ou por unidade notificante? Quais são as unidades notificantes no Município?</w:t>
      </w:r>
    </w:p>
    <w:p w:rsidR="00822BA2" w:rsidRPr="00822BA2" w:rsidRDefault="00822BA2" w:rsidP="00822BA2">
      <w:pPr>
        <w:spacing w:after="120" w:line="240" w:lineRule="auto"/>
        <w:ind w:left="714" w:hanging="357"/>
        <w:jc w:val="both"/>
        <w:rPr>
          <w:sz w:val="28"/>
          <w:szCs w:val="28"/>
        </w:rPr>
      </w:pPr>
    </w:p>
    <w:p w:rsidR="00822BA2" w:rsidRPr="00822BA2" w:rsidRDefault="00822BA2" w:rsidP="00822BA2">
      <w:pPr>
        <w:spacing w:after="120" w:line="240" w:lineRule="auto"/>
        <w:ind w:left="714" w:hanging="357"/>
        <w:jc w:val="both"/>
        <w:rPr>
          <w:b/>
          <w:sz w:val="28"/>
          <w:szCs w:val="28"/>
        </w:rPr>
      </w:pPr>
      <w:r w:rsidRPr="00822BA2">
        <w:rPr>
          <w:b/>
          <w:sz w:val="28"/>
          <w:szCs w:val="28"/>
        </w:rPr>
        <w:t xml:space="preserve">C. Eixo: Gestão </w:t>
      </w:r>
    </w:p>
    <w:p w:rsidR="00822BA2" w:rsidRPr="00822BA2" w:rsidRDefault="00822BA2" w:rsidP="00822BA2">
      <w:pPr>
        <w:spacing w:after="120" w:line="240" w:lineRule="auto"/>
        <w:ind w:left="714" w:hanging="357"/>
        <w:jc w:val="both"/>
        <w:rPr>
          <w:sz w:val="28"/>
          <w:szCs w:val="28"/>
        </w:rPr>
      </w:pPr>
      <w:r w:rsidRPr="00822BA2">
        <w:rPr>
          <w:sz w:val="28"/>
          <w:szCs w:val="28"/>
        </w:rPr>
        <w:t>1. O Município tem Plano de Contingência para combate a dengue? Em caso negativo, qual a previsão de prazo para sua elaboração? É feita capacitação permanente da rede municipal de saúde para diagnóstico e tratamento rápido e eficaz ao tratamento ao paciente em caso suspeito ou confirmado? Em caso positivo, de que forma? Em caso negativo, esclarecer as razões</w:t>
      </w:r>
      <w:r w:rsidR="00BF669F">
        <w:rPr>
          <w:sz w:val="28"/>
          <w:szCs w:val="28"/>
        </w:rPr>
        <w:t>.</w:t>
      </w:r>
    </w:p>
    <w:p w:rsidR="00822BA2" w:rsidRPr="00822BA2" w:rsidRDefault="00822BA2" w:rsidP="00822BA2">
      <w:pPr>
        <w:spacing w:after="120" w:line="240" w:lineRule="auto"/>
        <w:ind w:left="714" w:hanging="357"/>
        <w:jc w:val="both"/>
        <w:rPr>
          <w:sz w:val="28"/>
          <w:szCs w:val="28"/>
        </w:rPr>
      </w:pPr>
      <w:r w:rsidRPr="00822BA2">
        <w:rPr>
          <w:sz w:val="28"/>
          <w:szCs w:val="28"/>
        </w:rPr>
        <w:t>2.   Há integração entre a vigilância sanitária municipal e as equipes do Programa de Saúde da Família nas atividades de controle vetorial? Em caso positivo, como isso é feito? Em caso negativo, esclarecer as razões e previsão para estabelecer tal integração</w:t>
      </w:r>
      <w:r w:rsidR="00BF669F">
        <w:rPr>
          <w:sz w:val="28"/>
          <w:szCs w:val="28"/>
        </w:rPr>
        <w:t>.</w:t>
      </w:r>
      <w:r w:rsidRPr="00822BA2">
        <w:rPr>
          <w:sz w:val="28"/>
          <w:szCs w:val="28"/>
        </w:rPr>
        <w:t xml:space="preserve"> </w:t>
      </w:r>
    </w:p>
    <w:p w:rsidR="00822BA2" w:rsidRPr="00822BA2" w:rsidRDefault="00822BA2" w:rsidP="00822BA2">
      <w:pPr>
        <w:spacing w:after="120" w:line="240" w:lineRule="auto"/>
        <w:ind w:left="714" w:hanging="357"/>
        <w:jc w:val="both"/>
        <w:rPr>
          <w:sz w:val="28"/>
          <w:szCs w:val="28"/>
        </w:rPr>
      </w:pPr>
      <w:r w:rsidRPr="00822BA2">
        <w:rPr>
          <w:sz w:val="28"/>
          <w:szCs w:val="28"/>
        </w:rPr>
        <w:t xml:space="preserve">3.   Na integração com o Programa Saúde da Família, todos os recursos humanos detém capacidade técnica (dentro dos atributos de suas respectivas formações), para reconhecer casos suspeitos e encaminhá-los com rapidez para diagnóstico e tratamento? </w:t>
      </w:r>
    </w:p>
    <w:p w:rsidR="00822BA2" w:rsidRPr="00822BA2" w:rsidRDefault="00822BA2" w:rsidP="00822BA2">
      <w:pPr>
        <w:spacing w:after="120" w:line="240" w:lineRule="auto"/>
        <w:ind w:left="714" w:hanging="357"/>
        <w:jc w:val="both"/>
        <w:rPr>
          <w:sz w:val="28"/>
          <w:szCs w:val="28"/>
        </w:rPr>
      </w:pPr>
    </w:p>
    <w:p w:rsidR="00822BA2" w:rsidRPr="00822BA2" w:rsidRDefault="00822BA2" w:rsidP="00822BA2">
      <w:pPr>
        <w:spacing w:after="120" w:line="240" w:lineRule="auto"/>
        <w:ind w:left="714" w:hanging="357"/>
        <w:jc w:val="both"/>
        <w:rPr>
          <w:b/>
          <w:sz w:val="28"/>
          <w:szCs w:val="28"/>
        </w:rPr>
      </w:pPr>
      <w:r w:rsidRPr="00822BA2">
        <w:rPr>
          <w:b/>
          <w:sz w:val="28"/>
          <w:szCs w:val="28"/>
        </w:rPr>
        <w:t>D. Eixo: Assistência</w:t>
      </w:r>
    </w:p>
    <w:p w:rsidR="00BD3199" w:rsidRPr="00380E97" w:rsidRDefault="00BD3199" w:rsidP="00BD3199">
      <w:pPr>
        <w:spacing w:after="120"/>
        <w:ind w:left="714" w:hanging="357"/>
        <w:jc w:val="both"/>
        <w:rPr>
          <w:rFonts w:ascii="Calibri" w:hAnsi="Calibri" w:cs="Calibri"/>
          <w:sz w:val="28"/>
          <w:szCs w:val="28"/>
        </w:rPr>
      </w:pPr>
      <w:r w:rsidRPr="00380E97">
        <w:rPr>
          <w:rFonts w:ascii="Calibri" w:hAnsi="Calibri" w:cs="Calibri"/>
          <w:sz w:val="28"/>
          <w:szCs w:val="28"/>
        </w:rPr>
        <w:t>1.  Qual a organização da rede de atenção básica municipal para assistência terapêutica ao paciente com suspeita de dengue?</w:t>
      </w:r>
    </w:p>
    <w:p w:rsidR="00BD3199" w:rsidRPr="00380E97" w:rsidRDefault="00BD3199" w:rsidP="00BD3199">
      <w:pPr>
        <w:spacing w:after="120"/>
        <w:ind w:left="714" w:hanging="357"/>
        <w:jc w:val="both"/>
        <w:rPr>
          <w:rFonts w:ascii="Calibri" w:hAnsi="Calibri" w:cs="Calibri"/>
          <w:sz w:val="28"/>
          <w:szCs w:val="28"/>
        </w:rPr>
      </w:pPr>
      <w:r w:rsidRPr="00380E97">
        <w:rPr>
          <w:rFonts w:ascii="Calibri" w:hAnsi="Calibri" w:cs="Calibri"/>
          <w:sz w:val="28"/>
          <w:szCs w:val="28"/>
        </w:rPr>
        <w:t xml:space="preserve"> 2.</w:t>
      </w:r>
      <w:r>
        <w:rPr>
          <w:rFonts w:ascii="Calibri" w:hAnsi="Calibri" w:cs="Calibri"/>
          <w:sz w:val="28"/>
          <w:szCs w:val="28"/>
        </w:rPr>
        <w:t xml:space="preserve"> </w:t>
      </w:r>
      <w:r w:rsidRPr="00380E97">
        <w:rPr>
          <w:rFonts w:ascii="Calibri" w:hAnsi="Calibri" w:cs="Calibri"/>
          <w:sz w:val="28"/>
          <w:szCs w:val="28"/>
        </w:rPr>
        <w:t xml:space="preserve">As unidades de saúde municipais estão dotadas de equipamentos, materiais e insumos básicos, em boas condições de uso, previstos nas Diretrizes Nacionais para Prevenção e Controle da Dengue, do MS, para garantir qualidade do atendimento inicial com resolutividade? Em caso negativo, esclarecer as razões. </w:t>
      </w:r>
    </w:p>
    <w:p w:rsidR="00BD3199" w:rsidRPr="00380E97" w:rsidRDefault="00BD3199" w:rsidP="00BD3199">
      <w:pPr>
        <w:spacing w:after="120"/>
        <w:ind w:left="714" w:hanging="357"/>
        <w:jc w:val="both"/>
        <w:rPr>
          <w:rFonts w:ascii="Calibri" w:hAnsi="Calibri" w:cs="Calibri"/>
          <w:sz w:val="28"/>
          <w:szCs w:val="28"/>
        </w:rPr>
      </w:pPr>
      <w:r>
        <w:rPr>
          <w:rFonts w:ascii="Calibri" w:hAnsi="Calibri" w:cs="Calibri"/>
          <w:sz w:val="28"/>
          <w:szCs w:val="28"/>
        </w:rPr>
        <w:lastRenderedPageBreak/>
        <w:t>3</w:t>
      </w:r>
      <w:r w:rsidRPr="00380E97">
        <w:rPr>
          <w:rFonts w:ascii="Calibri" w:hAnsi="Calibri" w:cs="Calibri"/>
          <w:sz w:val="28"/>
          <w:szCs w:val="28"/>
        </w:rPr>
        <w:t xml:space="preserve">. As unidades de saúde municipais estão dotadas dos medicamentos e materiais de consumo para atendimento imediato a paciente com suspeita de dengue, previstos nas Diretrizes Nacionais para Prevenção e Controle da Dengue, do MS, para garantir qualidade do atendimento inicial e resolutividade? Em caso negativo, esclarecer as razões. </w:t>
      </w:r>
    </w:p>
    <w:p w:rsidR="00BD3199" w:rsidRPr="00822BA2" w:rsidRDefault="00BD3199" w:rsidP="00822BA2">
      <w:pPr>
        <w:spacing w:after="120" w:line="240" w:lineRule="auto"/>
        <w:ind w:left="714" w:hanging="357"/>
        <w:jc w:val="both"/>
        <w:rPr>
          <w:sz w:val="28"/>
          <w:szCs w:val="28"/>
        </w:rPr>
      </w:pPr>
    </w:p>
    <w:p w:rsidR="00822BA2" w:rsidRPr="00822BA2" w:rsidRDefault="00822BA2" w:rsidP="00822BA2">
      <w:pPr>
        <w:spacing w:after="120" w:line="240" w:lineRule="auto"/>
        <w:ind w:left="714" w:hanging="357"/>
        <w:jc w:val="both"/>
        <w:rPr>
          <w:b/>
          <w:sz w:val="28"/>
          <w:szCs w:val="28"/>
        </w:rPr>
      </w:pPr>
      <w:r w:rsidRPr="00822BA2">
        <w:rPr>
          <w:b/>
          <w:sz w:val="28"/>
          <w:szCs w:val="28"/>
        </w:rPr>
        <w:t xml:space="preserve">E. Eixo: Mobilização e comunicação </w:t>
      </w:r>
    </w:p>
    <w:p w:rsidR="00822BA2" w:rsidRPr="00822BA2" w:rsidRDefault="00822BA2" w:rsidP="00822BA2">
      <w:pPr>
        <w:spacing w:after="120" w:line="240" w:lineRule="auto"/>
        <w:ind w:left="714" w:hanging="357"/>
        <w:jc w:val="both"/>
        <w:rPr>
          <w:sz w:val="28"/>
          <w:szCs w:val="28"/>
        </w:rPr>
      </w:pPr>
      <w:r w:rsidRPr="00822BA2">
        <w:rPr>
          <w:sz w:val="28"/>
          <w:szCs w:val="28"/>
        </w:rPr>
        <w:t xml:space="preserve">1.   O Município instituiu Comitê Gestor </w:t>
      </w:r>
      <w:proofErr w:type="spellStart"/>
      <w:r w:rsidRPr="00822BA2">
        <w:rPr>
          <w:sz w:val="28"/>
          <w:szCs w:val="28"/>
        </w:rPr>
        <w:t>Intersetorial</w:t>
      </w:r>
      <w:proofErr w:type="spellEnd"/>
      <w:r w:rsidRPr="00822BA2">
        <w:rPr>
          <w:sz w:val="28"/>
          <w:szCs w:val="28"/>
        </w:rPr>
        <w:t xml:space="preserve"> ou Comitê de Mobilização para prevenção e combate à dengue? Em caso positivo, apresentar cópia do ato normativo constitutivo e atas das cinco últimas reuniões ou registros de suas atividades nos últimos seis meses</w:t>
      </w:r>
      <w:r w:rsidR="0052740B">
        <w:rPr>
          <w:sz w:val="28"/>
          <w:szCs w:val="28"/>
        </w:rPr>
        <w:t>.</w:t>
      </w:r>
      <w:r w:rsidRPr="00822BA2">
        <w:rPr>
          <w:sz w:val="28"/>
          <w:szCs w:val="28"/>
        </w:rPr>
        <w:t xml:space="preserve"> </w:t>
      </w:r>
    </w:p>
    <w:p w:rsidR="00822BA2" w:rsidRPr="00822BA2" w:rsidRDefault="00822BA2" w:rsidP="00822BA2">
      <w:pPr>
        <w:spacing w:after="120" w:line="240" w:lineRule="auto"/>
        <w:ind w:left="714" w:hanging="357"/>
        <w:jc w:val="both"/>
        <w:rPr>
          <w:sz w:val="28"/>
          <w:szCs w:val="28"/>
        </w:rPr>
      </w:pPr>
      <w:r w:rsidRPr="00822BA2">
        <w:rPr>
          <w:sz w:val="28"/>
          <w:szCs w:val="28"/>
        </w:rPr>
        <w:t>2.   Foi publicado ato institucional convocando todos os profissionais de saúde para intensificar as ações de controle, nos termos preconizados nas Diretrizes Nacionais para Prevenção e Controle da Dengue, do MS?</w:t>
      </w:r>
    </w:p>
    <w:p w:rsidR="00822BA2" w:rsidRPr="00822BA2" w:rsidRDefault="00822BA2" w:rsidP="00822BA2">
      <w:pPr>
        <w:spacing w:after="120" w:line="240" w:lineRule="auto"/>
        <w:ind w:left="714" w:hanging="357"/>
        <w:jc w:val="both"/>
        <w:rPr>
          <w:sz w:val="28"/>
          <w:szCs w:val="28"/>
        </w:rPr>
      </w:pPr>
      <w:r w:rsidRPr="00822BA2">
        <w:rPr>
          <w:sz w:val="28"/>
          <w:szCs w:val="28"/>
        </w:rPr>
        <w:t xml:space="preserve">3.   Como as comunidades locais são informadas pela SMS dos índices de infestação predial, dos números de casos suspeitos e confirmados? </w:t>
      </w:r>
    </w:p>
    <w:p w:rsidR="00822BA2" w:rsidRPr="00822BA2" w:rsidRDefault="00822BA2" w:rsidP="00822BA2">
      <w:pPr>
        <w:spacing w:line="240" w:lineRule="auto"/>
        <w:ind w:left="720" w:hanging="360"/>
        <w:jc w:val="both"/>
        <w:rPr>
          <w:sz w:val="28"/>
          <w:szCs w:val="28"/>
        </w:rPr>
      </w:pPr>
      <w:r w:rsidRPr="00822BA2">
        <w:rPr>
          <w:sz w:val="28"/>
          <w:szCs w:val="28"/>
        </w:rPr>
        <w:t>4.   Como é feita a mobilização das entidades da sociedade organizada para cooperação no enfrentamento à dengue?</w:t>
      </w:r>
    </w:p>
    <w:p w:rsidR="00822BA2" w:rsidRPr="00822BA2" w:rsidRDefault="00822BA2" w:rsidP="00822BA2">
      <w:pPr>
        <w:spacing w:line="240" w:lineRule="auto"/>
        <w:ind w:left="720" w:hanging="360"/>
        <w:jc w:val="both"/>
        <w:rPr>
          <w:sz w:val="28"/>
          <w:szCs w:val="28"/>
        </w:rPr>
      </w:pPr>
      <w:r w:rsidRPr="00822BA2">
        <w:rPr>
          <w:sz w:val="28"/>
          <w:szCs w:val="28"/>
        </w:rPr>
        <w:t>5. Como é feita a articulação junto ao Conselho Municipal de Saúde para cooperação no enfrentamento à dengue?</w:t>
      </w:r>
    </w:p>
    <w:p w:rsidR="00822BA2" w:rsidRPr="00822BA2" w:rsidRDefault="00822BA2" w:rsidP="00822BA2">
      <w:pPr>
        <w:spacing w:after="120" w:line="240" w:lineRule="auto"/>
        <w:ind w:left="714" w:hanging="357"/>
        <w:jc w:val="both"/>
        <w:rPr>
          <w:sz w:val="28"/>
          <w:szCs w:val="28"/>
        </w:rPr>
      </w:pPr>
      <w:r w:rsidRPr="00822BA2">
        <w:rPr>
          <w:sz w:val="28"/>
          <w:szCs w:val="28"/>
        </w:rPr>
        <w:t xml:space="preserve"> </w:t>
      </w:r>
    </w:p>
    <w:p w:rsidR="00025F78" w:rsidRPr="00B93603" w:rsidRDefault="007860E7" w:rsidP="006C0CBB">
      <w:pPr>
        <w:jc w:val="center"/>
        <w:rPr>
          <w:sz w:val="28"/>
          <w:szCs w:val="28"/>
        </w:rPr>
      </w:pPr>
      <w:r>
        <w:rPr>
          <w:sz w:val="28"/>
          <w:szCs w:val="28"/>
        </w:rPr>
        <w:t>Atenciosamente</w:t>
      </w:r>
      <w:r w:rsidR="00025F78" w:rsidRPr="00B93603">
        <w:rPr>
          <w:sz w:val="28"/>
          <w:szCs w:val="28"/>
        </w:rPr>
        <w:t>,</w:t>
      </w:r>
    </w:p>
    <w:p w:rsidR="00B93603" w:rsidRPr="00B93603" w:rsidRDefault="00D57E01" w:rsidP="006C0CBB">
      <w:pPr>
        <w:jc w:val="center"/>
        <w:rPr>
          <w:sz w:val="28"/>
          <w:szCs w:val="28"/>
        </w:rPr>
      </w:pPr>
      <w:r>
        <w:rPr>
          <w:sz w:val="28"/>
          <w:szCs w:val="28"/>
        </w:rPr>
        <w:t>_______________________________</w:t>
      </w:r>
    </w:p>
    <w:p w:rsidR="00B93603" w:rsidRPr="00B93603" w:rsidRDefault="00340072" w:rsidP="006C0CBB">
      <w:pPr>
        <w:jc w:val="center"/>
        <w:rPr>
          <w:sz w:val="28"/>
          <w:szCs w:val="28"/>
        </w:rPr>
      </w:pPr>
      <w:r>
        <w:rPr>
          <w:sz w:val="28"/>
          <w:szCs w:val="28"/>
        </w:rPr>
        <w:t>Promotor (</w:t>
      </w:r>
      <w:r w:rsidR="007860E7">
        <w:rPr>
          <w:sz w:val="28"/>
          <w:szCs w:val="28"/>
        </w:rPr>
        <w:t>a) de Justiça</w:t>
      </w:r>
    </w:p>
    <w:sectPr w:rsidR="00B93603" w:rsidRPr="00B93603" w:rsidSect="002F44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43B4"/>
    <w:multiLevelType w:val="hybridMultilevel"/>
    <w:tmpl w:val="4FB8DA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41025F7"/>
    <w:multiLevelType w:val="hybridMultilevel"/>
    <w:tmpl w:val="5338E9E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360B38"/>
    <w:multiLevelType w:val="hybridMultilevel"/>
    <w:tmpl w:val="7A126470"/>
    <w:lvl w:ilvl="0" w:tplc="B8C8555E">
      <w:start w:val="1"/>
      <w:numFmt w:val="decimal"/>
      <w:lvlText w:val="%1."/>
      <w:lvlJc w:val="left"/>
      <w:pPr>
        <w:tabs>
          <w:tab w:val="num" w:pos="717"/>
        </w:tabs>
        <w:ind w:left="717" w:hanging="360"/>
      </w:pPr>
      <w:rPr>
        <w:rFonts w:ascii="Calibri" w:hAnsi="Calibri" w:hint="default"/>
        <w:sz w:val="24"/>
      </w:rPr>
    </w:lvl>
    <w:lvl w:ilvl="1" w:tplc="04160019" w:tentative="1">
      <w:start w:val="1"/>
      <w:numFmt w:val="lowerLetter"/>
      <w:lvlText w:val="%2."/>
      <w:lvlJc w:val="left"/>
      <w:pPr>
        <w:tabs>
          <w:tab w:val="num" w:pos="1437"/>
        </w:tabs>
        <w:ind w:left="1437" w:hanging="360"/>
      </w:pPr>
    </w:lvl>
    <w:lvl w:ilvl="2" w:tplc="0416001B" w:tentative="1">
      <w:start w:val="1"/>
      <w:numFmt w:val="lowerRoman"/>
      <w:lvlText w:val="%3."/>
      <w:lvlJc w:val="right"/>
      <w:pPr>
        <w:tabs>
          <w:tab w:val="num" w:pos="2157"/>
        </w:tabs>
        <w:ind w:left="2157" w:hanging="180"/>
      </w:pPr>
    </w:lvl>
    <w:lvl w:ilvl="3" w:tplc="0416000F" w:tentative="1">
      <w:start w:val="1"/>
      <w:numFmt w:val="decimal"/>
      <w:lvlText w:val="%4."/>
      <w:lvlJc w:val="left"/>
      <w:pPr>
        <w:tabs>
          <w:tab w:val="num" w:pos="2877"/>
        </w:tabs>
        <w:ind w:left="2877" w:hanging="360"/>
      </w:pPr>
    </w:lvl>
    <w:lvl w:ilvl="4" w:tplc="04160019" w:tentative="1">
      <w:start w:val="1"/>
      <w:numFmt w:val="lowerLetter"/>
      <w:lvlText w:val="%5."/>
      <w:lvlJc w:val="left"/>
      <w:pPr>
        <w:tabs>
          <w:tab w:val="num" w:pos="3597"/>
        </w:tabs>
        <w:ind w:left="3597" w:hanging="360"/>
      </w:pPr>
    </w:lvl>
    <w:lvl w:ilvl="5" w:tplc="0416001B" w:tentative="1">
      <w:start w:val="1"/>
      <w:numFmt w:val="lowerRoman"/>
      <w:lvlText w:val="%6."/>
      <w:lvlJc w:val="right"/>
      <w:pPr>
        <w:tabs>
          <w:tab w:val="num" w:pos="4317"/>
        </w:tabs>
        <w:ind w:left="4317" w:hanging="180"/>
      </w:pPr>
    </w:lvl>
    <w:lvl w:ilvl="6" w:tplc="0416000F" w:tentative="1">
      <w:start w:val="1"/>
      <w:numFmt w:val="decimal"/>
      <w:lvlText w:val="%7."/>
      <w:lvlJc w:val="left"/>
      <w:pPr>
        <w:tabs>
          <w:tab w:val="num" w:pos="5037"/>
        </w:tabs>
        <w:ind w:left="5037" w:hanging="360"/>
      </w:pPr>
    </w:lvl>
    <w:lvl w:ilvl="7" w:tplc="04160019" w:tentative="1">
      <w:start w:val="1"/>
      <w:numFmt w:val="lowerLetter"/>
      <w:lvlText w:val="%8."/>
      <w:lvlJc w:val="left"/>
      <w:pPr>
        <w:tabs>
          <w:tab w:val="num" w:pos="5757"/>
        </w:tabs>
        <w:ind w:left="5757" w:hanging="360"/>
      </w:pPr>
    </w:lvl>
    <w:lvl w:ilvl="8" w:tplc="0416001B" w:tentative="1">
      <w:start w:val="1"/>
      <w:numFmt w:val="lowerRoman"/>
      <w:lvlText w:val="%9."/>
      <w:lvlJc w:val="right"/>
      <w:pPr>
        <w:tabs>
          <w:tab w:val="num" w:pos="6477"/>
        </w:tabs>
        <w:ind w:left="647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78"/>
    <w:rsid w:val="00025F78"/>
    <w:rsid w:val="00036768"/>
    <w:rsid w:val="00047C9D"/>
    <w:rsid w:val="0009767A"/>
    <w:rsid w:val="000D4623"/>
    <w:rsid w:val="00152BD9"/>
    <w:rsid w:val="00192648"/>
    <w:rsid w:val="00243172"/>
    <w:rsid w:val="002D6141"/>
    <w:rsid w:val="002E112F"/>
    <w:rsid w:val="002F44F7"/>
    <w:rsid w:val="00340072"/>
    <w:rsid w:val="00471712"/>
    <w:rsid w:val="0052740B"/>
    <w:rsid w:val="0058003D"/>
    <w:rsid w:val="00593865"/>
    <w:rsid w:val="0069024C"/>
    <w:rsid w:val="006910AA"/>
    <w:rsid w:val="006C0CBB"/>
    <w:rsid w:val="00724BF9"/>
    <w:rsid w:val="00785F95"/>
    <w:rsid w:val="007860E7"/>
    <w:rsid w:val="00790E5D"/>
    <w:rsid w:val="00822BA2"/>
    <w:rsid w:val="00865B7D"/>
    <w:rsid w:val="0087575B"/>
    <w:rsid w:val="008B68D6"/>
    <w:rsid w:val="00A03A89"/>
    <w:rsid w:val="00AC6AC3"/>
    <w:rsid w:val="00B7351C"/>
    <w:rsid w:val="00B93603"/>
    <w:rsid w:val="00BA5A3C"/>
    <w:rsid w:val="00BD3199"/>
    <w:rsid w:val="00BF669F"/>
    <w:rsid w:val="00D57E01"/>
    <w:rsid w:val="00D96885"/>
    <w:rsid w:val="00E84BFB"/>
    <w:rsid w:val="00EC623F"/>
    <w:rsid w:val="00F2777E"/>
    <w:rsid w:val="00FC42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4F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57E01"/>
    <w:pPr>
      <w:ind w:left="720"/>
      <w:contextualSpacing/>
    </w:pPr>
  </w:style>
  <w:style w:type="paragraph" w:styleId="NormalWeb">
    <w:name w:val="Normal (Web)"/>
    <w:basedOn w:val="Normal"/>
    <w:rsid w:val="00FC42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4F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57E01"/>
    <w:pPr>
      <w:ind w:left="720"/>
      <w:contextualSpacing/>
    </w:pPr>
  </w:style>
  <w:style w:type="paragraph" w:styleId="NormalWeb">
    <w:name w:val="Normal (Web)"/>
    <w:basedOn w:val="Normal"/>
    <w:rsid w:val="00FC42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7030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LAERCIO</cp:lastModifiedBy>
  <cp:revision>3</cp:revision>
  <dcterms:created xsi:type="dcterms:W3CDTF">2013-07-28T02:33:00Z</dcterms:created>
  <dcterms:modified xsi:type="dcterms:W3CDTF">2013-07-28T02:34:00Z</dcterms:modified>
</cp:coreProperties>
</file>